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5D" w:rsidRDefault="0077225D" w:rsidP="0077225D">
      <w:pPr>
        <w:jc w:val="center"/>
        <w:rPr>
          <w:b/>
          <w:sz w:val="40"/>
        </w:rPr>
      </w:pPr>
      <w:r>
        <w:rPr>
          <w:b/>
          <w:sz w:val="40"/>
        </w:rPr>
        <w:t>Záverečný účet</w:t>
      </w:r>
    </w:p>
    <w:p w:rsidR="0077225D" w:rsidRDefault="0077225D" w:rsidP="0077225D">
      <w:pPr>
        <w:jc w:val="center"/>
        <w:rPr>
          <w:b/>
          <w:sz w:val="40"/>
        </w:rPr>
      </w:pPr>
      <w:r>
        <w:rPr>
          <w:b/>
          <w:sz w:val="40"/>
        </w:rPr>
        <w:t>Obce Potok</w:t>
      </w:r>
    </w:p>
    <w:p w:rsidR="0077225D" w:rsidRDefault="0077225D" w:rsidP="0077225D">
      <w:pPr>
        <w:jc w:val="center"/>
        <w:rPr>
          <w:b/>
          <w:sz w:val="40"/>
        </w:rPr>
      </w:pPr>
      <w:r>
        <w:rPr>
          <w:b/>
          <w:sz w:val="40"/>
        </w:rPr>
        <w:t>za rok 2023</w:t>
      </w:r>
    </w:p>
    <w:p w:rsidR="0077225D" w:rsidRDefault="0077225D" w:rsidP="0077225D">
      <w:pPr>
        <w:jc w:val="center"/>
        <w:rPr>
          <w:b/>
          <w:sz w:val="40"/>
        </w:rPr>
      </w:pPr>
    </w:p>
    <w:p w:rsidR="0077225D" w:rsidRDefault="0077225D" w:rsidP="0077225D">
      <w:pPr>
        <w:jc w:val="center"/>
        <w:rPr>
          <w:b/>
          <w:sz w:val="40"/>
        </w:rPr>
      </w:pPr>
    </w:p>
    <w:p w:rsidR="0077225D" w:rsidRDefault="0077225D" w:rsidP="0077225D">
      <w:pPr>
        <w:jc w:val="center"/>
        <w:rPr>
          <w:b/>
          <w:sz w:val="40"/>
        </w:rPr>
      </w:pPr>
    </w:p>
    <w:p w:rsidR="0077225D" w:rsidRDefault="0077225D" w:rsidP="0077225D">
      <w:pPr>
        <w:rPr>
          <w:b/>
          <w:sz w:val="32"/>
        </w:rPr>
      </w:pPr>
    </w:p>
    <w:p w:rsidR="0077225D" w:rsidRPr="00EB08C9" w:rsidRDefault="0077225D" w:rsidP="00772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rPr>
          <w:rFonts w:ascii="Times New Roman" w:hAnsi="Times New Roman" w:cs="Times New Roman"/>
          <w:b/>
          <w:sz w:val="48"/>
          <w:szCs w:val="44"/>
        </w:rPr>
      </w:pPr>
    </w:p>
    <w:p w:rsidR="0077225D" w:rsidRPr="00EB08C9" w:rsidRDefault="0077225D" w:rsidP="0077225D">
      <w:p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Predkladá : </w:t>
      </w:r>
      <w:r>
        <w:rPr>
          <w:rFonts w:ascii="Times New Roman" w:hAnsi="Times New Roman" w:cs="Times New Roman"/>
          <w:sz w:val="24"/>
        </w:rPr>
        <w:t>Roman Kulifaj</w:t>
      </w:r>
      <w:r w:rsidRPr="00EB08C9">
        <w:rPr>
          <w:rFonts w:ascii="Times New Roman" w:hAnsi="Times New Roman" w:cs="Times New Roman"/>
          <w:sz w:val="24"/>
        </w:rPr>
        <w:t xml:space="preserve">, starosta obce </w:t>
      </w:r>
      <w:r>
        <w:rPr>
          <w:rFonts w:ascii="Times New Roman" w:hAnsi="Times New Roman" w:cs="Times New Roman"/>
          <w:sz w:val="24"/>
        </w:rPr>
        <w:t>Potok</w:t>
      </w:r>
    </w:p>
    <w:p w:rsidR="0077225D" w:rsidRPr="00EB08C9" w:rsidRDefault="0077225D" w:rsidP="0077225D">
      <w:p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Spracoval : Mária Koniarová</w:t>
      </w: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V </w:t>
      </w:r>
      <w:r>
        <w:rPr>
          <w:rFonts w:ascii="Times New Roman" w:hAnsi="Times New Roman" w:cs="Times New Roman"/>
          <w:sz w:val="24"/>
        </w:rPr>
        <w:t>Potoku</w:t>
      </w:r>
      <w:r w:rsidRPr="00EB08C9">
        <w:rPr>
          <w:rFonts w:ascii="Times New Roman" w:hAnsi="Times New Roman" w:cs="Times New Roman"/>
          <w:sz w:val="24"/>
        </w:rPr>
        <w:t xml:space="preserve"> dňa ...........................</w:t>
      </w: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Návrh záverečného účtu:</w:t>
      </w:r>
    </w:p>
    <w:p w:rsidR="0077225D" w:rsidRDefault="0077225D" w:rsidP="007722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vyvesený na úradnej tabuli obce dňa ........................</w:t>
      </w:r>
      <w:r>
        <w:rPr>
          <w:rFonts w:ascii="Times New Roman" w:hAnsi="Times New Roman" w:cs="Times New Roman"/>
          <w:sz w:val="24"/>
        </w:rPr>
        <w:t>.</w:t>
      </w:r>
      <w:r w:rsidRPr="00EB08C9">
        <w:rPr>
          <w:rFonts w:ascii="Times New Roman" w:hAnsi="Times New Roman" w:cs="Times New Roman"/>
          <w:sz w:val="24"/>
        </w:rPr>
        <w:t>.....</w:t>
      </w:r>
    </w:p>
    <w:p w:rsidR="0077225D" w:rsidRPr="00EB08C9" w:rsidRDefault="0077225D" w:rsidP="007722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 zverejnený na webovom sídle obce dňa ........................</w:t>
      </w: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Záverečný účet schválený Obecným zastupiteľstvom v </w:t>
      </w:r>
      <w:r>
        <w:rPr>
          <w:rFonts w:ascii="Times New Roman" w:hAnsi="Times New Roman" w:cs="Times New Roman"/>
          <w:sz w:val="24"/>
        </w:rPr>
        <w:t>Potoku</w:t>
      </w:r>
    </w:p>
    <w:p w:rsidR="0077225D" w:rsidRPr="00EB08C9" w:rsidRDefault="0077225D" w:rsidP="0077225D">
      <w:p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dňa ......................, uznesením č. ............... </w:t>
      </w:r>
    </w:p>
    <w:p w:rsidR="0077225D" w:rsidRPr="00EB08C9" w:rsidRDefault="0077225D" w:rsidP="0077225D">
      <w:pPr>
        <w:rPr>
          <w:rFonts w:ascii="Times New Roman" w:hAnsi="Times New Roman" w:cs="Times New Roman"/>
          <w:b/>
          <w:sz w:val="36"/>
        </w:rPr>
      </w:pPr>
    </w:p>
    <w:p w:rsidR="0077225D" w:rsidRDefault="0077225D" w:rsidP="0077225D">
      <w:pPr>
        <w:rPr>
          <w:b/>
          <w:sz w:val="32"/>
        </w:rPr>
      </w:pPr>
    </w:p>
    <w:p w:rsidR="0077225D" w:rsidRDefault="0077225D" w:rsidP="0077225D">
      <w:pPr>
        <w:rPr>
          <w:b/>
          <w:sz w:val="32"/>
        </w:rPr>
      </w:pPr>
    </w:p>
    <w:p w:rsidR="0077225D" w:rsidRDefault="0077225D" w:rsidP="0077225D">
      <w:pPr>
        <w:rPr>
          <w:b/>
          <w:sz w:val="32"/>
        </w:rPr>
      </w:pPr>
    </w:p>
    <w:p w:rsidR="0077225D" w:rsidRDefault="0077225D" w:rsidP="0077225D">
      <w:pPr>
        <w:rPr>
          <w:b/>
          <w:sz w:val="32"/>
        </w:rPr>
      </w:pPr>
    </w:p>
    <w:p w:rsidR="0077225D" w:rsidRDefault="0077225D" w:rsidP="0077225D">
      <w:pPr>
        <w:rPr>
          <w:b/>
          <w:sz w:val="32"/>
        </w:rPr>
      </w:pPr>
    </w:p>
    <w:p w:rsidR="0077225D" w:rsidRPr="00352D25" w:rsidRDefault="0077225D" w:rsidP="0077225D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za rok </w:t>
      </w:r>
      <w:r>
        <w:rPr>
          <w:b/>
          <w:sz w:val="32"/>
          <w:szCs w:val="32"/>
        </w:rPr>
        <w:t>2023</w:t>
      </w:r>
    </w:p>
    <w:p w:rsidR="0077225D" w:rsidRDefault="0077225D" w:rsidP="0077225D">
      <w:pPr>
        <w:rPr>
          <w:b/>
        </w:rPr>
      </w:pPr>
    </w:p>
    <w:p w:rsidR="0077225D" w:rsidRPr="00DA5844" w:rsidRDefault="0077225D" w:rsidP="0077225D">
      <w:pPr>
        <w:rPr>
          <w:b/>
        </w:rPr>
      </w:pPr>
      <w:r w:rsidRPr="00DA5844">
        <w:rPr>
          <w:b/>
        </w:rPr>
        <w:t xml:space="preserve">OBSAH : </w:t>
      </w:r>
    </w:p>
    <w:p w:rsidR="0077225D" w:rsidRPr="00FC4063" w:rsidRDefault="0077225D" w:rsidP="0077225D">
      <w:pPr>
        <w:rPr>
          <w:rFonts w:ascii="Times New Roman" w:hAnsi="Times New Roman" w:cs="Times New Roman"/>
          <w:b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Rozpočet obce na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Rozbor plnenia príjmov za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Rozbor čerpania výdavkov za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Prebytok/schodok rozpočtového hospodárenia za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 xml:space="preserve">Tvorba a použitie peňažných fondov a iných fondov 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Bilancia aktív a pasív k 31.12.202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Prehľad o stave a vývoji dlhu k 31.12.202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 xml:space="preserve">Údaje o hospodárení príspevkových organizácií 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Prehľad o poskytnutých dotáciách právnickým osobám a fyzickým osobám - podnikateľom podľa § 7 ods. 4 zákona č.583/2004 Z.z.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Údaje o nákladoch a výnosoch podnikateľskej činnosti</w:t>
      </w:r>
    </w:p>
    <w:p w:rsidR="0077225D" w:rsidRPr="00FC4063" w:rsidRDefault="0077225D" w:rsidP="0077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5D" w:rsidRPr="00FC4063" w:rsidRDefault="0077225D" w:rsidP="0077225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Finančné usporiadanie finančných vzťahov voči:</w:t>
      </w:r>
    </w:p>
    <w:p w:rsidR="0077225D" w:rsidRPr="00FC4063" w:rsidRDefault="0077225D" w:rsidP="0077225D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zriadeným a založeným právnickým osobám</w:t>
      </w:r>
    </w:p>
    <w:p w:rsidR="0077225D" w:rsidRPr="00FC4063" w:rsidRDefault="0077225D" w:rsidP="0077225D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štátnemu rozpočtu</w:t>
      </w:r>
    </w:p>
    <w:p w:rsidR="0077225D" w:rsidRPr="00FC4063" w:rsidRDefault="0077225D" w:rsidP="0077225D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štátnym fondom</w:t>
      </w:r>
    </w:p>
    <w:p w:rsidR="0077225D" w:rsidRPr="00FC4063" w:rsidRDefault="0077225D" w:rsidP="0077225D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rozpočtom iných obcí</w:t>
      </w:r>
    </w:p>
    <w:p w:rsidR="0077225D" w:rsidRPr="00FC4063" w:rsidRDefault="0077225D" w:rsidP="0077225D">
      <w:pPr>
        <w:numPr>
          <w:ilvl w:val="1"/>
          <w:numId w:val="11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C4063">
        <w:rPr>
          <w:rFonts w:ascii="Times New Roman" w:hAnsi="Times New Roman" w:cs="Times New Roman"/>
          <w:sz w:val="24"/>
          <w:szCs w:val="24"/>
        </w:rPr>
        <w:t>rozpočtom VÚC</w:t>
      </w:r>
    </w:p>
    <w:p w:rsidR="0077225D" w:rsidRPr="00FC4063" w:rsidRDefault="0077225D" w:rsidP="0077225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7225D" w:rsidRDefault="0077225D" w:rsidP="0077225D">
      <w:pPr>
        <w:rPr>
          <w:b/>
          <w:sz w:val="40"/>
        </w:rPr>
      </w:pPr>
    </w:p>
    <w:p w:rsidR="0077225D" w:rsidRDefault="0077225D" w:rsidP="0077225D">
      <w:pPr>
        <w:rPr>
          <w:b/>
          <w:sz w:val="40"/>
        </w:rPr>
      </w:pPr>
    </w:p>
    <w:p w:rsidR="0077225D" w:rsidRDefault="0077225D" w:rsidP="0077225D">
      <w:pPr>
        <w:rPr>
          <w:b/>
          <w:sz w:val="40"/>
        </w:rPr>
      </w:pPr>
    </w:p>
    <w:p w:rsidR="0077225D" w:rsidRPr="00EB08C9" w:rsidRDefault="0077225D" w:rsidP="0077225D">
      <w:pPr>
        <w:jc w:val="center"/>
        <w:rPr>
          <w:rFonts w:ascii="Times New Roman" w:hAnsi="Times New Roman" w:cs="Times New Roman"/>
          <w:sz w:val="28"/>
        </w:rPr>
      </w:pPr>
      <w:r w:rsidRPr="00EB08C9">
        <w:rPr>
          <w:rFonts w:ascii="Times New Roman" w:hAnsi="Times New Roman" w:cs="Times New Roman"/>
          <w:b/>
          <w:sz w:val="32"/>
        </w:rPr>
        <w:lastRenderedPageBreak/>
        <w:t xml:space="preserve">Záverečný účet obce </w:t>
      </w:r>
      <w:r>
        <w:rPr>
          <w:rFonts w:ascii="Times New Roman" w:hAnsi="Times New Roman" w:cs="Times New Roman"/>
          <w:b/>
          <w:sz w:val="32"/>
        </w:rPr>
        <w:t>Potok</w:t>
      </w:r>
      <w:r w:rsidRPr="00EB08C9">
        <w:rPr>
          <w:rFonts w:ascii="Times New Roman" w:hAnsi="Times New Roman" w:cs="Times New Roman"/>
          <w:b/>
          <w:sz w:val="32"/>
        </w:rPr>
        <w:t xml:space="preserve"> za rok 202</w:t>
      </w:r>
      <w:r>
        <w:rPr>
          <w:rFonts w:ascii="Times New Roman" w:hAnsi="Times New Roman" w:cs="Times New Roman"/>
          <w:b/>
          <w:sz w:val="32"/>
        </w:rPr>
        <w:t>3</w:t>
      </w:r>
    </w:p>
    <w:p w:rsidR="0077225D" w:rsidRPr="00EB08C9" w:rsidRDefault="0077225D" w:rsidP="0077225D">
      <w:pPr>
        <w:pStyle w:val="Odsekzoznamu1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08C9">
        <w:rPr>
          <w:rFonts w:ascii="Times New Roman" w:hAnsi="Times New Roman" w:cs="Times New Roman"/>
          <w:b/>
          <w:sz w:val="28"/>
        </w:rPr>
        <w:t>Rozpočet obce na rok 202</w:t>
      </w:r>
      <w:r>
        <w:rPr>
          <w:rFonts w:ascii="Times New Roman" w:hAnsi="Times New Roman" w:cs="Times New Roman"/>
          <w:b/>
          <w:sz w:val="28"/>
        </w:rPr>
        <w:t>3</w:t>
      </w:r>
    </w:p>
    <w:p w:rsidR="0077225D" w:rsidRPr="00EB08C9" w:rsidRDefault="0077225D" w:rsidP="0077225D">
      <w:pPr>
        <w:spacing w:after="0"/>
        <w:ind w:left="36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Základným nástrojom finančného hospodárenia obce </w:t>
      </w:r>
      <w:r>
        <w:rPr>
          <w:rFonts w:ascii="Times New Roman" w:hAnsi="Times New Roman" w:cs="Times New Roman"/>
          <w:sz w:val="24"/>
        </w:rPr>
        <w:t>Potok</w:t>
      </w:r>
      <w:r w:rsidRPr="00EB08C9">
        <w:rPr>
          <w:rFonts w:ascii="Times New Roman" w:hAnsi="Times New Roman" w:cs="Times New Roman"/>
          <w:sz w:val="24"/>
        </w:rPr>
        <w:t xml:space="preserve"> bol rozpočet obce na rok 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>. Obec v roku 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 xml:space="preserve"> zostavila rozpočet podľa ustanovenia § 10 odsek 7 zákona 583/2004 Z.z. o rozpočtových pravidlách územnej samosprávy a doplnení niektorých zákonov v znení neskorších predpisov. </w:t>
      </w:r>
    </w:p>
    <w:p w:rsidR="0077225D" w:rsidRPr="00EB08C9" w:rsidRDefault="0077225D" w:rsidP="0077225D">
      <w:pPr>
        <w:spacing w:after="0"/>
        <w:ind w:left="36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>Rozpočet obce bol zostavený ako vyrovnaný. Hospodárenie obce sa riadilo podľa schváleného rozpočtu na rok 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>.</w:t>
      </w:r>
    </w:p>
    <w:p w:rsidR="0077225D" w:rsidRPr="00EB08C9" w:rsidRDefault="0077225D" w:rsidP="0077225D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77225D" w:rsidRPr="00EB08C9" w:rsidRDefault="0077225D" w:rsidP="0077225D">
      <w:pPr>
        <w:spacing w:after="0"/>
        <w:ind w:left="36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Rozpočet bol schválený na zasadnutí obecného zastupiteľstva dňa </w:t>
      </w:r>
      <w:r w:rsidR="00041D20">
        <w:rPr>
          <w:rFonts w:ascii="Times New Roman" w:hAnsi="Times New Roman" w:cs="Times New Roman"/>
          <w:sz w:val="24"/>
        </w:rPr>
        <w:t>10</w:t>
      </w:r>
      <w:r w:rsidRPr="00EB08C9">
        <w:rPr>
          <w:rFonts w:ascii="Times New Roman" w:hAnsi="Times New Roman" w:cs="Times New Roman"/>
          <w:sz w:val="24"/>
        </w:rPr>
        <w:t>.1</w:t>
      </w:r>
      <w:r w:rsidR="00041D20">
        <w:rPr>
          <w:rFonts w:ascii="Times New Roman" w:hAnsi="Times New Roman" w:cs="Times New Roman"/>
          <w:sz w:val="24"/>
        </w:rPr>
        <w:t>2</w:t>
      </w:r>
      <w:r w:rsidRPr="00EB08C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EB08C9">
        <w:rPr>
          <w:rFonts w:ascii="Times New Roman" w:hAnsi="Times New Roman" w:cs="Times New Roman"/>
          <w:sz w:val="24"/>
        </w:rPr>
        <w:t xml:space="preserve">, uznesením číslo </w:t>
      </w:r>
      <w:r w:rsidR="00041D20">
        <w:rPr>
          <w:rFonts w:ascii="Times New Roman" w:hAnsi="Times New Roman" w:cs="Times New Roman"/>
          <w:sz w:val="24"/>
        </w:rPr>
        <w:t>20</w:t>
      </w:r>
      <w:r w:rsidRPr="00EB08C9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EB08C9">
        <w:rPr>
          <w:rFonts w:ascii="Times New Roman" w:hAnsi="Times New Roman" w:cs="Times New Roman"/>
          <w:sz w:val="24"/>
        </w:rPr>
        <w:t>.</w:t>
      </w:r>
    </w:p>
    <w:p w:rsidR="0077225D" w:rsidRPr="00EB08C9" w:rsidRDefault="0077225D" w:rsidP="0077225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zmena rozpočtu </w:t>
      </w:r>
      <w:r w:rsidR="00041D20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.0</w:t>
      </w:r>
      <w:r w:rsidR="00041D2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.2023</w:t>
      </w:r>
      <w:r w:rsidRPr="00EB08C9">
        <w:rPr>
          <w:rFonts w:ascii="Times New Roman" w:hAnsi="Times New Roman" w:cs="Times New Roman"/>
          <w:sz w:val="24"/>
        </w:rPr>
        <w:t xml:space="preserve">, schválená Obecným zastupiteľstvom, uznesením č. </w:t>
      </w:r>
      <w:r w:rsidR="00041D20">
        <w:rPr>
          <w:rFonts w:ascii="Times New Roman" w:hAnsi="Times New Roman" w:cs="Times New Roman"/>
          <w:sz w:val="24"/>
        </w:rPr>
        <w:t>11</w:t>
      </w:r>
      <w:r w:rsidRPr="00EB08C9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3.</w:t>
      </w:r>
    </w:p>
    <w:p w:rsidR="0077225D" w:rsidRPr="00EB08C9" w:rsidRDefault="0077225D" w:rsidP="0077225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zmena rozpočtu </w:t>
      </w:r>
      <w:r w:rsidR="00041D20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>.</w:t>
      </w:r>
      <w:r w:rsidR="00041D20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.2023</w:t>
      </w:r>
      <w:r w:rsidRPr="00EB08C9">
        <w:rPr>
          <w:rFonts w:ascii="Times New Roman" w:hAnsi="Times New Roman" w:cs="Times New Roman"/>
          <w:sz w:val="24"/>
        </w:rPr>
        <w:t xml:space="preserve">, schválená Obecným zastupiteľstvom, uznesením č. </w:t>
      </w:r>
      <w:r w:rsidR="00041D20">
        <w:rPr>
          <w:rFonts w:ascii="Times New Roman" w:hAnsi="Times New Roman" w:cs="Times New Roman"/>
          <w:sz w:val="24"/>
        </w:rPr>
        <w:t>14</w:t>
      </w:r>
      <w:r w:rsidRPr="00EB08C9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>.</w:t>
      </w:r>
    </w:p>
    <w:p w:rsidR="0077225D" w:rsidRPr="00EB08C9" w:rsidRDefault="0077225D" w:rsidP="0077225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B08C9">
        <w:rPr>
          <w:rFonts w:ascii="Times New Roman" w:hAnsi="Times New Roman" w:cs="Times New Roman"/>
          <w:sz w:val="24"/>
        </w:rPr>
        <w:t xml:space="preserve">zmena rozpočtu </w:t>
      </w:r>
      <w:r w:rsidR="00041D20">
        <w:rPr>
          <w:rFonts w:ascii="Times New Roman" w:hAnsi="Times New Roman" w:cs="Times New Roman"/>
          <w:sz w:val="24"/>
        </w:rPr>
        <w:t>20</w:t>
      </w:r>
      <w:r w:rsidRPr="00EB08C9">
        <w:rPr>
          <w:rFonts w:ascii="Times New Roman" w:hAnsi="Times New Roman" w:cs="Times New Roman"/>
          <w:sz w:val="24"/>
        </w:rPr>
        <w:t>.</w:t>
      </w:r>
      <w:r w:rsidR="00041D20">
        <w:rPr>
          <w:rFonts w:ascii="Times New Roman" w:hAnsi="Times New Roman" w:cs="Times New Roman"/>
          <w:sz w:val="24"/>
        </w:rPr>
        <w:t>12</w:t>
      </w:r>
      <w:r w:rsidRPr="00EB08C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 xml:space="preserve">, schválená Obecným zastupiteľstvom, uznesením č. </w:t>
      </w:r>
      <w:r w:rsidR="00041D20">
        <w:rPr>
          <w:rFonts w:ascii="Times New Roman" w:hAnsi="Times New Roman" w:cs="Times New Roman"/>
          <w:sz w:val="24"/>
        </w:rPr>
        <w:t>22</w:t>
      </w:r>
      <w:r w:rsidRPr="00EB08C9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3</w:t>
      </w:r>
      <w:r w:rsidRPr="00EB08C9">
        <w:rPr>
          <w:rFonts w:ascii="Times New Roman" w:hAnsi="Times New Roman" w:cs="Times New Roman"/>
          <w:sz w:val="24"/>
        </w:rPr>
        <w:t>.</w:t>
      </w:r>
    </w:p>
    <w:p w:rsidR="0077225D" w:rsidRDefault="0077225D" w:rsidP="0077225D">
      <w:pPr>
        <w:spacing w:after="0"/>
      </w:pPr>
    </w:p>
    <w:p w:rsidR="00041D20" w:rsidRPr="00A43FC8" w:rsidRDefault="00041D20" w:rsidP="0077225D">
      <w:pPr>
        <w:spacing w:after="0"/>
      </w:pPr>
    </w:p>
    <w:p w:rsidR="0077225D" w:rsidRPr="003A0607" w:rsidRDefault="0077225D" w:rsidP="0077225D">
      <w:pPr>
        <w:ind w:left="360"/>
        <w:rPr>
          <w:rFonts w:ascii="Times New Roman" w:hAnsi="Times New Roman" w:cs="Times New Roman"/>
          <w:b/>
          <w:sz w:val="24"/>
        </w:rPr>
      </w:pPr>
      <w:r w:rsidRPr="00FC4063">
        <w:rPr>
          <w:rFonts w:ascii="Times New Roman" w:hAnsi="Times New Roman" w:cs="Times New Roman"/>
          <w:b/>
          <w:sz w:val="28"/>
        </w:rPr>
        <w:t>Rozpočet obce k 31.12.202</w:t>
      </w:r>
      <w:r>
        <w:rPr>
          <w:rFonts w:ascii="Times New Roman" w:hAnsi="Times New Roman" w:cs="Times New Roman"/>
          <w:b/>
          <w:sz w:val="28"/>
        </w:rPr>
        <w:t>3</w:t>
      </w:r>
      <w:r w:rsidRPr="00FC4063">
        <w:rPr>
          <w:rFonts w:ascii="Times New Roman" w:hAnsi="Times New Roman" w:cs="Times New Roman"/>
          <w:b/>
          <w:sz w:val="28"/>
        </w:rPr>
        <w:t xml:space="preserve"> v celých €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77225D" w:rsidRPr="00327A39" w:rsidTr="00041D20">
        <w:trPr>
          <w:trHeight w:val="923"/>
        </w:trPr>
        <w:tc>
          <w:tcPr>
            <w:tcW w:w="2410" w:type="dxa"/>
            <w:shd w:val="clear" w:color="auto" w:fill="D9D9D9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77225D" w:rsidRDefault="0077225D" w:rsidP="00041D20">
            <w:pPr>
              <w:tabs>
                <w:tab w:val="right" w:pos="84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7225D" w:rsidRPr="00327A39" w:rsidRDefault="0077225D" w:rsidP="00041D20">
            <w:pPr>
              <w:tabs>
                <w:tab w:val="right" w:pos="882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Schválený rozpoče</w:t>
            </w:r>
            <w:r>
              <w:rPr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984" w:type="dxa"/>
            <w:shd w:val="clear" w:color="auto" w:fill="D9D9D9"/>
          </w:tcPr>
          <w:p w:rsidR="0077225D" w:rsidRDefault="0077225D" w:rsidP="00041D20">
            <w:pPr>
              <w:tabs>
                <w:tab w:val="right" w:pos="882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7225D" w:rsidRPr="00327A39" w:rsidRDefault="0077225D" w:rsidP="00041D20">
            <w:pPr>
              <w:tabs>
                <w:tab w:val="right" w:pos="882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Upravený rozpočet </w:t>
            </w:r>
          </w:p>
        </w:tc>
        <w:tc>
          <w:tcPr>
            <w:tcW w:w="1985" w:type="dxa"/>
            <w:shd w:val="clear" w:color="auto" w:fill="D9D9D9"/>
          </w:tcPr>
          <w:p w:rsidR="0077225D" w:rsidRPr="00327A39" w:rsidRDefault="0077225D" w:rsidP="00041D20">
            <w:pPr>
              <w:tabs>
                <w:tab w:val="righ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Skutočné čerpanie</w:t>
            </w:r>
          </w:p>
          <w:p w:rsidR="0077225D" w:rsidRDefault="0077225D" w:rsidP="00041D20">
            <w:pPr>
              <w:tabs>
                <w:tab w:val="righ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77225D" w:rsidRPr="00327A39" w:rsidRDefault="0077225D" w:rsidP="00041D20">
            <w:pPr>
              <w:tabs>
                <w:tab w:val="righ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31.12.2023</w:t>
            </w:r>
          </w:p>
        </w:tc>
        <w:tc>
          <w:tcPr>
            <w:tcW w:w="1559" w:type="dxa"/>
            <w:shd w:val="clear" w:color="auto" w:fill="D9D9D9"/>
          </w:tcPr>
          <w:p w:rsidR="0077225D" w:rsidRDefault="0077225D" w:rsidP="00041D20">
            <w:pPr>
              <w:tabs>
                <w:tab w:val="right" w:pos="882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7225D" w:rsidRPr="00327A39" w:rsidRDefault="0077225D" w:rsidP="00041D20">
            <w:pPr>
              <w:tabs>
                <w:tab w:val="right" w:pos="8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plnenia </w:t>
            </w:r>
          </w:p>
        </w:tc>
      </w:tr>
      <w:tr w:rsidR="0077225D" w:rsidRPr="00B70817" w:rsidTr="00041D20">
        <w:tc>
          <w:tcPr>
            <w:tcW w:w="2410" w:type="dxa"/>
            <w:shd w:val="clear" w:color="auto" w:fill="D9D9D9"/>
          </w:tcPr>
          <w:p w:rsidR="0077225D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rPr>
                <w:b/>
              </w:rPr>
              <w:t>Príjmy celkom</w:t>
            </w:r>
            <w:r w:rsidRPr="00B70817">
              <w:t xml:space="preserve"> </w:t>
            </w:r>
          </w:p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  <w:rPr>
                <w:b/>
              </w:rPr>
            </w:pPr>
            <w:r w:rsidRPr="00B70817">
              <w:t>z toho :</w:t>
            </w:r>
          </w:p>
        </w:tc>
        <w:tc>
          <w:tcPr>
            <w:tcW w:w="1985" w:type="dxa"/>
            <w:shd w:val="clear" w:color="auto" w:fill="D9D9D9"/>
          </w:tcPr>
          <w:p w:rsidR="0077225D" w:rsidRPr="00D33A09" w:rsidRDefault="007A3A8A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rFonts w:ascii="Times New Roman" w:hAnsi="Times New Roman" w:cs="Times New Roman"/>
                <w:b/>
              </w:rPr>
              <w:t>20</w:t>
            </w:r>
            <w:r w:rsidR="00DE7D58" w:rsidRPr="00D33A09">
              <w:rPr>
                <w:rFonts w:ascii="Times New Roman" w:hAnsi="Times New Roman" w:cs="Times New Roman"/>
                <w:b/>
              </w:rPr>
              <w:t> 302,00</w:t>
            </w:r>
          </w:p>
        </w:tc>
        <w:tc>
          <w:tcPr>
            <w:tcW w:w="1984" w:type="dxa"/>
            <w:shd w:val="clear" w:color="auto" w:fill="D9D9D9"/>
          </w:tcPr>
          <w:p w:rsidR="0077225D" w:rsidRPr="00D33A09" w:rsidRDefault="007A3A8A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rFonts w:ascii="Times New Roman" w:hAnsi="Times New Roman" w:cs="Times New Roman"/>
                <w:b/>
              </w:rPr>
              <w:t>25 359</w:t>
            </w:r>
            <w:r w:rsidR="00DE7D58" w:rsidRPr="00D33A0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5" w:type="dxa"/>
            <w:shd w:val="clear" w:color="auto" w:fill="D9D9D9"/>
          </w:tcPr>
          <w:p w:rsidR="0077225D" w:rsidRPr="00D33A09" w:rsidRDefault="00E7520A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b/>
              </w:rPr>
              <w:t>19 678,28</w:t>
            </w:r>
          </w:p>
        </w:tc>
        <w:tc>
          <w:tcPr>
            <w:tcW w:w="1559" w:type="dxa"/>
            <w:shd w:val="clear" w:color="auto" w:fill="D9D9D9"/>
          </w:tcPr>
          <w:p w:rsidR="0077225D" w:rsidRPr="00B70817" w:rsidRDefault="00E7520A" w:rsidP="00041D20">
            <w:pPr>
              <w:tabs>
                <w:tab w:val="right" w:pos="846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77,60</w:t>
            </w:r>
          </w:p>
        </w:tc>
      </w:tr>
      <w:tr w:rsidR="007A3A8A" w:rsidRPr="00B70817" w:rsidTr="00041D20">
        <w:trPr>
          <w:trHeight w:val="263"/>
        </w:trPr>
        <w:tc>
          <w:tcPr>
            <w:tcW w:w="2410" w:type="dxa"/>
          </w:tcPr>
          <w:p w:rsidR="007A3A8A" w:rsidRPr="00B70817" w:rsidRDefault="007A3A8A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:rsidR="007A3A8A" w:rsidRPr="00B70817" w:rsidRDefault="007A3A8A" w:rsidP="00D33A09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</w:rPr>
              <w:t>19 302,00</w:t>
            </w:r>
          </w:p>
        </w:tc>
        <w:tc>
          <w:tcPr>
            <w:tcW w:w="1984" w:type="dxa"/>
          </w:tcPr>
          <w:p w:rsidR="007A3A8A" w:rsidRPr="00B70817" w:rsidRDefault="007A3A8A" w:rsidP="00D33A09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</w:rPr>
              <w:t>20 </w:t>
            </w:r>
            <w:r w:rsidR="00D33A09">
              <w:rPr>
                <w:rFonts w:ascii="Times New Roman" w:hAnsi="Times New Roman" w:cs="Times New Roman"/>
              </w:rPr>
              <w:t>684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</w:tcPr>
          <w:p w:rsidR="007A3A8A" w:rsidRPr="00D33A09" w:rsidRDefault="007A3A8A" w:rsidP="00D33A09">
            <w:pPr>
              <w:tabs>
                <w:tab w:val="right" w:pos="8460"/>
              </w:tabs>
              <w:spacing w:after="0"/>
              <w:jc w:val="right"/>
            </w:pPr>
            <w:r w:rsidRPr="00D33A09">
              <w:t>15 003,71</w:t>
            </w:r>
          </w:p>
        </w:tc>
        <w:tc>
          <w:tcPr>
            <w:tcW w:w="1559" w:type="dxa"/>
          </w:tcPr>
          <w:p w:rsidR="007A3A8A" w:rsidRPr="00D33A09" w:rsidRDefault="00D33A09" w:rsidP="00041D20">
            <w:pPr>
              <w:tabs>
                <w:tab w:val="right" w:pos="8460"/>
              </w:tabs>
              <w:spacing w:after="0"/>
              <w:jc w:val="center"/>
            </w:pPr>
            <w:r>
              <w:t>72,54</w:t>
            </w:r>
          </w:p>
        </w:tc>
      </w:tr>
      <w:tr w:rsidR="0077225D" w:rsidRPr="00B70817" w:rsidTr="00041D20">
        <w:tc>
          <w:tcPr>
            <w:tcW w:w="2410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:rsidR="0077225D" w:rsidRPr="00B70817" w:rsidRDefault="0077225D" w:rsidP="00041D20">
            <w:pPr>
              <w:spacing w:after="0"/>
              <w:jc w:val="right"/>
              <w:outlineLvl w:val="0"/>
            </w:pPr>
            <w:r>
              <w:t>0,00</w:t>
            </w:r>
          </w:p>
        </w:tc>
        <w:tc>
          <w:tcPr>
            <w:tcW w:w="1984" w:type="dxa"/>
          </w:tcPr>
          <w:p w:rsidR="0077225D" w:rsidRPr="00B70817" w:rsidRDefault="00B572CC" w:rsidP="00041D20">
            <w:pPr>
              <w:spacing w:after="0"/>
              <w:jc w:val="right"/>
              <w:outlineLvl w:val="0"/>
            </w:pPr>
            <w:r>
              <w:t>0</w:t>
            </w:r>
            <w:r w:rsidR="0077225D">
              <w:t>,00</w:t>
            </w:r>
          </w:p>
        </w:tc>
        <w:tc>
          <w:tcPr>
            <w:tcW w:w="1985" w:type="dxa"/>
          </w:tcPr>
          <w:p w:rsidR="0077225D" w:rsidRPr="00B70817" w:rsidRDefault="00B572CC" w:rsidP="00041D20">
            <w:pPr>
              <w:spacing w:after="0"/>
              <w:jc w:val="right"/>
              <w:outlineLvl w:val="0"/>
            </w:pPr>
            <w:r>
              <w:t>0</w:t>
            </w:r>
            <w:r w:rsidR="0077225D">
              <w:t>,00</w:t>
            </w:r>
          </w:p>
        </w:tc>
        <w:tc>
          <w:tcPr>
            <w:tcW w:w="1559" w:type="dxa"/>
          </w:tcPr>
          <w:p w:rsidR="0077225D" w:rsidRPr="00B70817" w:rsidRDefault="00B572CC" w:rsidP="00041D20">
            <w:pPr>
              <w:spacing w:after="0"/>
              <w:jc w:val="center"/>
              <w:outlineLvl w:val="0"/>
            </w:pPr>
            <w:r>
              <w:t>0</w:t>
            </w:r>
          </w:p>
        </w:tc>
      </w:tr>
      <w:tr w:rsidR="0077225D" w:rsidRPr="00B70817" w:rsidTr="00041D20">
        <w:tc>
          <w:tcPr>
            <w:tcW w:w="2410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:rsidR="0077225D" w:rsidRPr="00B70817" w:rsidRDefault="00B572CC" w:rsidP="00041D20">
            <w:pPr>
              <w:tabs>
                <w:tab w:val="right" w:pos="8460"/>
              </w:tabs>
              <w:spacing w:after="0"/>
              <w:jc w:val="right"/>
            </w:pPr>
            <w:r>
              <w:t>1 00</w:t>
            </w:r>
            <w:r w:rsidR="0077225D">
              <w:t>0,00</w:t>
            </w:r>
          </w:p>
        </w:tc>
        <w:tc>
          <w:tcPr>
            <w:tcW w:w="1984" w:type="dxa"/>
          </w:tcPr>
          <w:p w:rsidR="0077225D" w:rsidRPr="00B70817" w:rsidRDefault="00B572CC" w:rsidP="00041D20">
            <w:pPr>
              <w:tabs>
                <w:tab w:val="right" w:pos="8460"/>
              </w:tabs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4 675</w:t>
            </w:r>
            <w:r w:rsidR="007722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</w:tcPr>
          <w:p w:rsidR="0077225D" w:rsidRPr="00B70817" w:rsidRDefault="00B572CC" w:rsidP="00041D20">
            <w:pPr>
              <w:tabs>
                <w:tab w:val="right" w:pos="8460"/>
              </w:tabs>
              <w:spacing w:after="0"/>
              <w:jc w:val="right"/>
            </w:pPr>
            <w:r>
              <w:t>4 674,57</w:t>
            </w:r>
          </w:p>
        </w:tc>
        <w:tc>
          <w:tcPr>
            <w:tcW w:w="1559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center"/>
            </w:pPr>
            <w:r>
              <w:t>99,99</w:t>
            </w:r>
          </w:p>
        </w:tc>
      </w:tr>
      <w:tr w:rsidR="0077225D" w:rsidRPr="00B70817" w:rsidTr="00041D20">
        <w:tc>
          <w:tcPr>
            <w:tcW w:w="2410" w:type="dxa"/>
            <w:shd w:val="clear" w:color="auto" w:fill="D9D9D9"/>
          </w:tcPr>
          <w:p w:rsidR="0077225D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rPr>
                <w:b/>
              </w:rPr>
              <w:t>Výdavky celkom</w:t>
            </w:r>
            <w:r w:rsidRPr="00B70817">
              <w:t xml:space="preserve"> </w:t>
            </w:r>
          </w:p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  <w:rPr>
                <w:b/>
              </w:rPr>
            </w:pPr>
            <w:r w:rsidRPr="00B70817">
              <w:t>z toho :</w:t>
            </w:r>
          </w:p>
        </w:tc>
        <w:tc>
          <w:tcPr>
            <w:tcW w:w="1985" w:type="dxa"/>
            <w:shd w:val="clear" w:color="auto" w:fill="D9D9D9"/>
          </w:tcPr>
          <w:p w:rsidR="0077225D" w:rsidRPr="00D33A09" w:rsidRDefault="00B572CC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rFonts w:ascii="Times New Roman" w:hAnsi="Times New Roman" w:cs="Times New Roman"/>
                <w:b/>
              </w:rPr>
              <w:t>20 302</w:t>
            </w:r>
            <w:r w:rsidR="0077225D" w:rsidRPr="00D33A0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4" w:type="dxa"/>
            <w:shd w:val="clear" w:color="auto" w:fill="D9D9D9"/>
          </w:tcPr>
          <w:p w:rsidR="0077225D" w:rsidRPr="00D33A09" w:rsidRDefault="00B572CC" w:rsidP="007A3A8A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rFonts w:ascii="Times New Roman" w:hAnsi="Times New Roman" w:cs="Times New Roman"/>
                <w:b/>
              </w:rPr>
              <w:t>25</w:t>
            </w:r>
            <w:r w:rsidR="007A3A8A" w:rsidRPr="00D33A09">
              <w:rPr>
                <w:rFonts w:ascii="Times New Roman" w:hAnsi="Times New Roman" w:cs="Times New Roman"/>
                <w:b/>
              </w:rPr>
              <w:t> 359,00</w:t>
            </w:r>
          </w:p>
        </w:tc>
        <w:tc>
          <w:tcPr>
            <w:tcW w:w="1985" w:type="dxa"/>
            <w:shd w:val="clear" w:color="auto" w:fill="D9D9D9"/>
          </w:tcPr>
          <w:p w:rsidR="0077225D" w:rsidRPr="00D33A09" w:rsidRDefault="007A3A8A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 w:rsidRPr="00D33A09">
              <w:rPr>
                <w:b/>
              </w:rPr>
              <w:t>15 387,74</w:t>
            </w:r>
          </w:p>
        </w:tc>
        <w:tc>
          <w:tcPr>
            <w:tcW w:w="1559" w:type="dxa"/>
            <w:shd w:val="clear" w:color="auto" w:fill="D9D9D9"/>
          </w:tcPr>
          <w:p w:rsidR="0077225D" w:rsidRPr="00B70817" w:rsidRDefault="00D33A09" w:rsidP="00041D20">
            <w:pPr>
              <w:tabs>
                <w:tab w:val="right" w:pos="846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60,68</w:t>
            </w:r>
            <w:r w:rsidR="0077225D">
              <w:rPr>
                <w:b/>
              </w:rPr>
              <w:t xml:space="preserve"> </w:t>
            </w:r>
          </w:p>
        </w:tc>
      </w:tr>
      <w:tr w:rsidR="007A3A8A" w:rsidRPr="00B70817" w:rsidTr="00041D20">
        <w:tc>
          <w:tcPr>
            <w:tcW w:w="2410" w:type="dxa"/>
          </w:tcPr>
          <w:p w:rsidR="007A3A8A" w:rsidRPr="00B70817" w:rsidRDefault="007A3A8A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:rsidR="007A3A8A" w:rsidRPr="00B70817" w:rsidRDefault="007A3A8A" w:rsidP="00D33A09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</w:rPr>
              <w:t>20 302,00</w:t>
            </w:r>
          </w:p>
        </w:tc>
        <w:tc>
          <w:tcPr>
            <w:tcW w:w="1984" w:type="dxa"/>
          </w:tcPr>
          <w:p w:rsidR="007A3A8A" w:rsidRPr="00B70817" w:rsidRDefault="007A3A8A" w:rsidP="00D33A09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</w:rPr>
              <w:t>25 359,00</w:t>
            </w:r>
          </w:p>
        </w:tc>
        <w:tc>
          <w:tcPr>
            <w:tcW w:w="1985" w:type="dxa"/>
          </w:tcPr>
          <w:p w:rsidR="007A3A8A" w:rsidRPr="00D33A09" w:rsidRDefault="007A3A8A" w:rsidP="00D33A09">
            <w:pPr>
              <w:tabs>
                <w:tab w:val="right" w:pos="8460"/>
              </w:tabs>
              <w:spacing w:after="0"/>
              <w:jc w:val="right"/>
            </w:pPr>
            <w:r w:rsidRPr="00D33A09">
              <w:t>15 387,74</w:t>
            </w:r>
          </w:p>
        </w:tc>
        <w:tc>
          <w:tcPr>
            <w:tcW w:w="1559" w:type="dxa"/>
          </w:tcPr>
          <w:p w:rsidR="007A3A8A" w:rsidRPr="00B70817" w:rsidRDefault="00D33A09" w:rsidP="00041D20">
            <w:pPr>
              <w:tabs>
                <w:tab w:val="right" w:pos="8460"/>
              </w:tabs>
              <w:spacing w:after="0"/>
              <w:jc w:val="center"/>
            </w:pPr>
            <w:r>
              <w:t>60,68</w:t>
            </w:r>
          </w:p>
        </w:tc>
      </w:tr>
      <w:tr w:rsidR="0077225D" w:rsidRPr="00B70817" w:rsidTr="00041D20">
        <w:tc>
          <w:tcPr>
            <w:tcW w:w="2410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center"/>
            </w:pPr>
            <w:r>
              <w:t>0</w:t>
            </w:r>
          </w:p>
        </w:tc>
      </w:tr>
      <w:tr w:rsidR="0077225D" w:rsidRPr="00B70817" w:rsidTr="00041D20">
        <w:tc>
          <w:tcPr>
            <w:tcW w:w="2410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center"/>
            </w:pPr>
            <w:r>
              <w:t>0</w:t>
            </w:r>
          </w:p>
        </w:tc>
      </w:tr>
      <w:tr w:rsidR="0077225D" w:rsidRPr="00B70817" w:rsidTr="00041D20">
        <w:tc>
          <w:tcPr>
            <w:tcW w:w="2410" w:type="dxa"/>
            <w:shd w:val="clear" w:color="auto" w:fill="D9D9D9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D9D9D9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77225D" w:rsidRPr="00B70817" w:rsidRDefault="00D33A09" w:rsidP="00041D20">
            <w:pPr>
              <w:tabs>
                <w:tab w:val="right" w:pos="8460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4 290,54</w:t>
            </w:r>
          </w:p>
        </w:tc>
        <w:tc>
          <w:tcPr>
            <w:tcW w:w="1559" w:type="dxa"/>
            <w:shd w:val="clear" w:color="auto" w:fill="D9D9D9"/>
          </w:tcPr>
          <w:p w:rsidR="0077225D" w:rsidRPr="00B70817" w:rsidRDefault="0077225D" w:rsidP="00041D20">
            <w:pPr>
              <w:tabs>
                <w:tab w:val="right" w:pos="8460"/>
              </w:tabs>
              <w:spacing w:after="0"/>
              <w:jc w:val="center"/>
              <w:rPr>
                <w:b/>
              </w:rPr>
            </w:pPr>
          </w:p>
        </w:tc>
      </w:tr>
    </w:tbl>
    <w:p w:rsidR="0077225D" w:rsidRDefault="0077225D" w:rsidP="0077225D">
      <w:pPr>
        <w:pStyle w:val="Odsekzoznamu1"/>
        <w:ind w:left="0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rPr>
          <w:rFonts w:ascii="Times New Roman" w:hAnsi="Times New Roman" w:cs="Times New Roman"/>
        </w:rPr>
      </w:pPr>
    </w:p>
    <w:p w:rsidR="00D33A09" w:rsidRDefault="00D33A09" w:rsidP="0077225D">
      <w:pPr>
        <w:pStyle w:val="Odsekzoznamu1"/>
        <w:rPr>
          <w:rFonts w:ascii="Times New Roman" w:hAnsi="Times New Roman" w:cs="Times New Roman"/>
        </w:rPr>
      </w:pPr>
    </w:p>
    <w:p w:rsidR="00D33A09" w:rsidRPr="00352D25" w:rsidRDefault="00D33A09" w:rsidP="0077225D">
      <w:pPr>
        <w:pStyle w:val="Odsekzoznamu1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numPr>
          <w:ilvl w:val="0"/>
          <w:numId w:val="1"/>
        </w:numPr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sz w:val="28"/>
          <w:szCs w:val="28"/>
        </w:rPr>
        <w:lastRenderedPageBreak/>
        <w:t>Rozbor plnenia príjmov za rok 2023 v €</w:t>
      </w:r>
    </w:p>
    <w:p w:rsidR="0077225D" w:rsidRPr="003D2F18" w:rsidRDefault="0077225D" w:rsidP="0077225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Rozpočet na rok 2023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Skutočnosť k 31.12.2023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% plnenia</w:t>
            </w:r>
          </w:p>
        </w:tc>
      </w:tr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D33A09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25 359</w:t>
            </w:r>
            <w:r w:rsidR="007722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D33A09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19 678,28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D33A09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77,60</w:t>
            </w:r>
          </w:p>
        </w:tc>
      </w:tr>
    </w:tbl>
    <w:p w:rsidR="0077225D" w:rsidRPr="003D2F18" w:rsidRDefault="0077225D" w:rsidP="0077225D">
      <w:pPr>
        <w:spacing w:after="0"/>
        <w:rPr>
          <w:rFonts w:ascii="Times New Roman" w:hAnsi="Times New Roman" w:cs="Times New Roman"/>
        </w:rPr>
      </w:pPr>
    </w:p>
    <w:p w:rsidR="0077225D" w:rsidRPr="00E54FA7" w:rsidRDefault="0077225D" w:rsidP="0077225D">
      <w:pPr>
        <w:pStyle w:val="Odsekzoznamu1"/>
        <w:spacing w:after="0"/>
        <w:rPr>
          <w:rFonts w:ascii="Times New Roman" w:hAnsi="Times New Roman" w:cs="Times New Roman"/>
          <w:b/>
        </w:rPr>
      </w:pPr>
      <w:r w:rsidRPr="00E54FA7">
        <w:rPr>
          <w:rFonts w:ascii="Times New Roman" w:hAnsi="Times New Roman" w:cs="Times New Roman"/>
          <w:b/>
        </w:rPr>
        <w:t xml:space="preserve">Bežné príjmy : </w:t>
      </w:r>
    </w:p>
    <w:p w:rsidR="0077225D" w:rsidRPr="003D2F18" w:rsidRDefault="0077225D" w:rsidP="0077225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Rozpočet na rok 2023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Skutočnosť k 31.12.2023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% plnenia</w:t>
            </w:r>
          </w:p>
        </w:tc>
      </w:tr>
      <w:tr w:rsidR="0077225D" w:rsidRPr="003D2F18" w:rsidTr="00041D20">
        <w:trPr>
          <w:trHeight w:val="30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B70817" w:rsidRDefault="00D33A09" w:rsidP="00041D20">
            <w:pPr>
              <w:tabs>
                <w:tab w:val="right" w:pos="8460"/>
              </w:tabs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20 684,00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BA61A4" w:rsidRDefault="00D33A09" w:rsidP="00041D20">
            <w:pPr>
              <w:tabs>
                <w:tab w:val="right" w:pos="8460"/>
              </w:tabs>
              <w:spacing w:after="0"/>
              <w:jc w:val="center"/>
            </w:pPr>
            <w:r>
              <w:t>15 003,71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BA61A4" w:rsidRDefault="00D33A09" w:rsidP="00041D20">
            <w:pPr>
              <w:tabs>
                <w:tab w:val="right" w:pos="8460"/>
              </w:tabs>
              <w:spacing w:after="0"/>
              <w:jc w:val="center"/>
            </w:pPr>
            <w:r>
              <w:t>72,54</w:t>
            </w:r>
          </w:p>
        </w:tc>
      </w:tr>
    </w:tbl>
    <w:p w:rsidR="0077225D" w:rsidRPr="00E54FA7" w:rsidRDefault="0077225D" w:rsidP="0077225D">
      <w:pPr>
        <w:pStyle w:val="Odsekzoznamu1"/>
        <w:ind w:left="786"/>
        <w:rPr>
          <w:rFonts w:ascii="Times New Roman" w:hAnsi="Times New Roman" w:cs="Times New Roman"/>
          <w:b/>
        </w:rPr>
      </w:pPr>
    </w:p>
    <w:p w:rsidR="0077225D" w:rsidRPr="00E54FA7" w:rsidRDefault="0077225D" w:rsidP="0077225D">
      <w:pPr>
        <w:pStyle w:val="Odsekzoznamu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Pr="00E54FA7">
        <w:rPr>
          <w:rFonts w:ascii="Times New Roman" w:hAnsi="Times New Roman" w:cs="Times New Roman"/>
          <w:b/>
        </w:rPr>
        <w:t>Bežné príjmy – daňové príjmy</w:t>
      </w:r>
    </w:p>
    <w:p w:rsidR="0077225D" w:rsidRPr="00E54FA7" w:rsidRDefault="0077225D" w:rsidP="0077225D">
      <w:pPr>
        <w:pStyle w:val="Odsekzoznamu1"/>
        <w:numPr>
          <w:ilvl w:val="0"/>
          <w:numId w:val="2"/>
        </w:numPr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Výnos dane z príjmov poukázaný územnej samospráve</w:t>
      </w:r>
    </w:p>
    <w:p w:rsidR="0077225D" w:rsidRPr="000175A7" w:rsidRDefault="0077225D" w:rsidP="0077225D">
      <w:pPr>
        <w:pStyle w:val="Odsekzoznamu1"/>
        <w:spacing w:after="0"/>
        <w:ind w:left="78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predpokladanej finančnej čiastky v sume </w:t>
      </w:r>
      <w:r w:rsidR="00D33A09">
        <w:rPr>
          <w:rFonts w:ascii="Times New Roman" w:hAnsi="Times New Roman" w:cs="Times New Roman"/>
        </w:rPr>
        <w:t>6 128,00</w:t>
      </w:r>
      <w:r>
        <w:rPr>
          <w:rFonts w:ascii="Times New Roman" w:hAnsi="Times New Roman" w:cs="Times New Roman"/>
        </w:rPr>
        <w:t xml:space="preserve"> €</w:t>
      </w:r>
      <w:r w:rsidRPr="000175A7">
        <w:rPr>
          <w:rFonts w:ascii="Times New Roman" w:hAnsi="Times New Roman" w:cs="Times New Roman"/>
        </w:rPr>
        <w:t xml:space="preserve"> </w:t>
      </w:r>
      <w:r w:rsidRPr="003D2F18">
        <w:rPr>
          <w:rFonts w:ascii="Times New Roman" w:hAnsi="Times New Roman" w:cs="Times New Roman"/>
        </w:rPr>
        <w:t>z výnosu dane z príjmov boli</w:t>
      </w:r>
    </w:p>
    <w:p w:rsidR="0077225D" w:rsidRPr="003D2F18" w:rsidRDefault="0077225D" w:rsidP="0077225D">
      <w:pPr>
        <w:pStyle w:val="Odsekzoznamu1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31.12.23 poukázané prostriedky zo ŠR s v sume </w:t>
      </w:r>
      <w:r w:rsidR="00D33A09">
        <w:rPr>
          <w:rFonts w:ascii="Times New Roman" w:hAnsi="Times New Roman" w:cs="Times New Roman"/>
        </w:rPr>
        <w:t>6 115,94</w:t>
      </w:r>
      <w:r w:rsidRPr="003D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 , čo predstavuje plnenie</w:t>
      </w:r>
    </w:p>
    <w:p w:rsidR="0077225D" w:rsidRDefault="0077225D" w:rsidP="0077225D">
      <w:pPr>
        <w:pStyle w:val="Odsekzoznamu"/>
        <w:spacing w:after="0"/>
        <w:ind w:left="786"/>
      </w:pPr>
      <w:r w:rsidRPr="003D2F18">
        <w:t xml:space="preserve">na  </w:t>
      </w:r>
      <w:r w:rsidR="00D33A09">
        <w:t>99,80</w:t>
      </w:r>
      <w:r w:rsidRPr="003D2F18">
        <w:t xml:space="preserve"> %.</w:t>
      </w:r>
    </w:p>
    <w:p w:rsidR="0077225D" w:rsidRDefault="0077225D" w:rsidP="0077225D">
      <w:pPr>
        <w:pStyle w:val="Odsekzoznamu"/>
        <w:spacing w:after="0"/>
        <w:ind w:left="786"/>
      </w:pPr>
    </w:p>
    <w:p w:rsidR="0077225D" w:rsidRPr="003D2F18" w:rsidRDefault="0077225D" w:rsidP="0077225D">
      <w:pPr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     </w:t>
      </w:r>
      <w:r w:rsidRPr="003D2F18">
        <w:rPr>
          <w:rFonts w:ascii="Times New Roman" w:hAnsi="Times New Roman" w:cs="Times New Roman"/>
          <w:b/>
        </w:rPr>
        <w:t>Daň z nehnuteľností</w:t>
      </w:r>
    </w:p>
    <w:p w:rsidR="0077225D" w:rsidRDefault="0077225D" w:rsidP="0077225D">
      <w:pPr>
        <w:pStyle w:val="Odsekzoznamu1"/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 w:rsidR="00355505">
        <w:rPr>
          <w:rFonts w:ascii="Times New Roman" w:hAnsi="Times New Roman" w:cs="Times New Roman"/>
        </w:rPr>
        <w:t>4 545,00</w:t>
      </w:r>
      <w:r w:rsidRPr="003D2F18">
        <w:rPr>
          <w:rFonts w:ascii="Times New Roman" w:hAnsi="Times New Roman" w:cs="Times New Roman"/>
        </w:rPr>
        <w:t xml:space="preserve"> € bol skutočný príjem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 w:rsidR="00355505">
        <w:rPr>
          <w:rFonts w:ascii="Times New Roman" w:hAnsi="Times New Roman" w:cs="Times New Roman"/>
        </w:rPr>
        <w:t>4 408,94</w:t>
      </w:r>
      <w:r w:rsidRPr="003D2F18">
        <w:rPr>
          <w:rFonts w:ascii="Times New Roman" w:hAnsi="Times New Roman" w:cs="Times New Roman"/>
        </w:rPr>
        <w:t xml:space="preserve"> €, čo je </w:t>
      </w:r>
      <w:r w:rsidR="00355505">
        <w:rPr>
          <w:rFonts w:ascii="Times New Roman" w:hAnsi="Times New Roman" w:cs="Times New Roman"/>
        </w:rPr>
        <w:t>97</w:t>
      </w:r>
      <w:r w:rsidRPr="003D2F18">
        <w:rPr>
          <w:rFonts w:ascii="Times New Roman" w:hAnsi="Times New Roman" w:cs="Times New Roman"/>
        </w:rPr>
        <w:t xml:space="preserve">% plnenie. Príjmy dane z pozemkov boli v sume </w:t>
      </w:r>
      <w:r w:rsidR="00355505">
        <w:rPr>
          <w:rFonts w:ascii="Times New Roman" w:hAnsi="Times New Roman" w:cs="Times New Roman"/>
        </w:rPr>
        <w:t>3 564,38</w:t>
      </w:r>
      <w:r w:rsidRPr="003D2F18">
        <w:rPr>
          <w:rFonts w:ascii="Times New Roman" w:hAnsi="Times New Roman" w:cs="Times New Roman"/>
        </w:rPr>
        <w:t xml:space="preserve"> €, dane zo stavieb boli v sume  </w:t>
      </w:r>
      <w:r w:rsidR="00355505">
        <w:rPr>
          <w:rFonts w:ascii="Times New Roman" w:hAnsi="Times New Roman" w:cs="Times New Roman"/>
        </w:rPr>
        <w:t>809,56</w:t>
      </w:r>
      <w:r w:rsidRPr="003D2F18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</w:t>
      </w:r>
    </w:p>
    <w:p w:rsidR="0077225D" w:rsidRPr="003D2F18" w:rsidRDefault="0077225D" w:rsidP="0077225D">
      <w:pPr>
        <w:pStyle w:val="Odsekzoznamu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Daň za psa v sume </w:t>
      </w:r>
      <w:r w:rsidR="00355505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,00 €.</w:t>
      </w:r>
    </w:p>
    <w:p w:rsidR="0077225D" w:rsidRDefault="0077225D" w:rsidP="0077225D">
      <w:pPr>
        <w:pStyle w:val="Odsekzoznamu1"/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>Obec eviduje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pohľadávky na dani z nehnuteľností v sume </w:t>
      </w:r>
      <w:r w:rsidR="00B308D8">
        <w:rPr>
          <w:rFonts w:ascii="Times New Roman" w:hAnsi="Times New Roman" w:cs="Times New Roman"/>
        </w:rPr>
        <w:t>18,09</w:t>
      </w:r>
      <w:r>
        <w:rPr>
          <w:rFonts w:ascii="Times New Roman" w:hAnsi="Times New Roman" w:cs="Times New Roman"/>
        </w:rPr>
        <w:t xml:space="preserve"> €</w:t>
      </w:r>
    </w:p>
    <w:p w:rsidR="00B308D8" w:rsidRPr="003D2F18" w:rsidRDefault="00B308D8" w:rsidP="0077225D">
      <w:pPr>
        <w:pStyle w:val="Odsekzoznamu1"/>
        <w:spacing w:after="0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pStyle w:val="Odsekzoznamu1"/>
        <w:numPr>
          <w:ilvl w:val="0"/>
          <w:numId w:val="2"/>
        </w:numPr>
        <w:tabs>
          <w:tab w:val="left" w:pos="426"/>
        </w:tabs>
        <w:ind w:left="426" w:firstLine="0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>Poplatok za komunálny odpad a drobný stavebný odpad</w:t>
      </w:r>
      <w:r w:rsidRPr="003D2F18">
        <w:rPr>
          <w:rFonts w:ascii="Times New Roman" w:hAnsi="Times New Roman" w:cs="Times New Roman"/>
        </w:rPr>
        <w:t xml:space="preserve"> v sume </w:t>
      </w:r>
      <w:r w:rsidR="00B308D8">
        <w:rPr>
          <w:rFonts w:ascii="Times New Roman" w:hAnsi="Times New Roman" w:cs="Times New Roman"/>
        </w:rPr>
        <w:t>460,00</w:t>
      </w:r>
      <w:r w:rsidRPr="003D2F18">
        <w:rPr>
          <w:rFonts w:ascii="Times New Roman" w:hAnsi="Times New Roman" w:cs="Times New Roman"/>
        </w:rPr>
        <w:t xml:space="preserve"> €, obec eviduje nedoplatky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 w:rsidR="00B308D8">
        <w:rPr>
          <w:rFonts w:ascii="Times New Roman" w:hAnsi="Times New Roman" w:cs="Times New Roman"/>
        </w:rPr>
        <w:t>22,00</w:t>
      </w:r>
      <w:r w:rsidRPr="003D2F18">
        <w:rPr>
          <w:rFonts w:ascii="Times New Roman" w:hAnsi="Times New Roman" w:cs="Times New Roman"/>
        </w:rPr>
        <w:t xml:space="preserve"> €.</w:t>
      </w:r>
    </w:p>
    <w:p w:rsidR="0077225D" w:rsidRPr="003D2F18" w:rsidRDefault="0077225D" w:rsidP="0077225D">
      <w:pPr>
        <w:pStyle w:val="Odsekzoznamu1"/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2) Bežné príjmy – nedaňové príjmy: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Rozpočet na rok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Skutočnosť k 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% plnenia</w:t>
            </w:r>
          </w:p>
        </w:tc>
      </w:tr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B308D8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B308D8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2 081,73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B308D8" w:rsidP="00041D2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a)   </w:t>
      </w:r>
      <w:r w:rsidRPr="003D2F18">
        <w:rPr>
          <w:rFonts w:ascii="Times New Roman" w:hAnsi="Times New Roman" w:cs="Times New Roman"/>
          <w:b/>
        </w:rPr>
        <w:t>Príjmy z podnikania a z vlastníctva majetku obce</w:t>
      </w:r>
    </w:p>
    <w:p w:rsidR="0077225D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      Z rozpočtovaných </w:t>
      </w:r>
      <w:r w:rsidR="00B308D8">
        <w:rPr>
          <w:rFonts w:ascii="Times New Roman" w:hAnsi="Times New Roman" w:cs="Times New Roman"/>
        </w:rPr>
        <w:t xml:space="preserve">1 780,00 </w:t>
      </w:r>
      <w:r w:rsidRPr="003D2F18">
        <w:rPr>
          <w:rFonts w:ascii="Times New Roman" w:hAnsi="Times New Roman" w:cs="Times New Roman"/>
        </w:rPr>
        <w:t xml:space="preserve">€ bol skutočný príjem  </w:t>
      </w:r>
      <w:r w:rsidR="00B308D8">
        <w:rPr>
          <w:rFonts w:ascii="Times New Roman" w:hAnsi="Times New Roman" w:cs="Times New Roman"/>
        </w:rPr>
        <w:t>966,45</w:t>
      </w:r>
      <w:r w:rsidRPr="003D2F18">
        <w:rPr>
          <w:rFonts w:ascii="Times New Roman" w:hAnsi="Times New Roman" w:cs="Times New Roman"/>
        </w:rPr>
        <w:t xml:space="preserve"> € čo </w:t>
      </w:r>
      <w:r w:rsidR="00B308D8">
        <w:rPr>
          <w:rFonts w:ascii="Times New Roman" w:hAnsi="Times New Roman" w:cs="Times New Roman"/>
        </w:rPr>
        <w:t>54,29</w:t>
      </w:r>
      <w:r w:rsidRPr="003D2F18">
        <w:rPr>
          <w:rFonts w:ascii="Times New Roman" w:hAnsi="Times New Roman" w:cs="Times New Roman"/>
        </w:rPr>
        <w:t xml:space="preserve"> % plnenie.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Jedná sa o prenájom  pozemkov a prenájom priestorov.</w:t>
      </w:r>
      <w:r w:rsidRPr="003D2F18">
        <w:rPr>
          <w:rFonts w:ascii="Times New Roman" w:hAnsi="Times New Roman" w:cs="Times New Roman"/>
        </w:rPr>
        <w:t xml:space="preserve"> 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b)  </w:t>
      </w:r>
      <w:r w:rsidRPr="003D2F18">
        <w:rPr>
          <w:rFonts w:ascii="Times New Roman" w:hAnsi="Times New Roman" w:cs="Times New Roman"/>
          <w:b/>
        </w:rPr>
        <w:t>Administratívne poplatky a iné poplatky a platby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      z rozpočtovaných </w:t>
      </w:r>
      <w:r w:rsidR="00B308D8">
        <w:rPr>
          <w:rFonts w:ascii="Times New Roman" w:hAnsi="Times New Roman" w:cs="Times New Roman"/>
        </w:rPr>
        <w:t xml:space="preserve">1 360,00 </w:t>
      </w:r>
      <w:r w:rsidRPr="003D2F18">
        <w:rPr>
          <w:rFonts w:ascii="Times New Roman" w:hAnsi="Times New Roman" w:cs="Times New Roman"/>
        </w:rPr>
        <w:t xml:space="preserve">€ bol skutočný príjem </w:t>
      </w:r>
      <w:r w:rsidR="00B308D8">
        <w:rPr>
          <w:rFonts w:ascii="Times New Roman" w:hAnsi="Times New Roman" w:cs="Times New Roman"/>
        </w:rPr>
        <w:t>1 115,22</w:t>
      </w:r>
      <w:r w:rsidRPr="003D2F18">
        <w:rPr>
          <w:rFonts w:ascii="Times New Roman" w:hAnsi="Times New Roman" w:cs="Times New Roman"/>
        </w:rPr>
        <w:t xml:space="preserve"> € čo je </w:t>
      </w:r>
      <w:r>
        <w:rPr>
          <w:rFonts w:ascii="Times New Roman" w:hAnsi="Times New Roman" w:cs="Times New Roman"/>
        </w:rPr>
        <w:t>82</w:t>
      </w:r>
      <w:r w:rsidR="00B308D8">
        <w:rPr>
          <w:rFonts w:ascii="Times New Roman" w:hAnsi="Times New Roman" w:cs="Times New Roman"/>
        </w:rPr>
        <w:t xml:space="preserve"> </w:t>
      </w:r>
      <w:r w:rsidRPr="003D2F18">
        <w:rPr>
          <w:rFonts w:ascii="Times New Roman" w:hAnsi="Times New Roman" w:cs="Times New Roman"/>
        </w:rPr>
        <w:t>% plnenie.</w:t>
      </w:r>
    </w:p>
    <w:p w:rsidR="0077225D" w:rsidRDefault="0077225D" w:rsidP="00B308D8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      </w:t>
      </w:r>
      <w:r w:rsidR="00B308D8">
        <w:rPr>
          <w:rFonts w:ascii="Times New Roman" w:hAnsi="Times New Roman" w:cs="Times New Roman"/>
        </w:rPr>
        <w:t xml:space="preserve">       </w:t>
      </w:r>
      <w:r w:rsidRPr="003D2F18">
        <w:rPr>
          <w:rFonts w:ascii="Times New Roman" w:hAnsi="Times New Roman" w:cs="Times New Roman"/>
        </w:rPr>
        <w:t xml:space="preserve">Jedná sa o platbu  za správne poplatky </w:t>
      </w:r>
      <w:r w:rsidR="00B308D8">
        <w:rPr>
          <w:rFonts w:ascii="Times New Roman" w:hAnsi="Times New Roman" w:cs="Times New Roman"/>
        </w:rPr>
        <w:t xml:space="preserve"> a poplatok za vodu  v sume 1 115,22 €.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c)  </w:t>
      </w:r>
      <w:r w:rsidRPr="003D2F18">
        <w:rPr>
          <w:rFonts w:ascii="Times New Roman" w:hAnsi="Times New Roman" w:cs="Times New Roman"/>
          <w:b/>
        </w:rPr>
        <w:t>Úroky z tuzemských vkladov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     Z rozpočtovaných </w:t>
      </w:r>
      <w:r>
        <w:rPr>
          <w:rFonts w:ascii="Times New Roman" w:hAnsi="Times New Roman" w:cs="Times New Roman"/>
        </w:rPr>
        <w:t>0</w:t>
      </w:r>
      <w:r w:rsidRPr="003D2F18">
        <w:rPr>
          <w:rFonts w:ascii="Times New Roman" w:hAnsi="Times New Roman" w:cs="Times New Roman"/>
        </w:rPr>
        <w:t>,00 € bol skutočný príjem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0,00 € čo je 0,00 % 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     plnenie.  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</w:rPr>
        <w:t xml:space="preserve">     Ide o príjem z úrokov na bežných účtoch obce.</w:t>
      </w:r>
    </w:p>
    <w:p w:rsidR="0077225D" w:rsidRPr="003D2F18" w:rsidRDefault="0077225D" w:rsidP="0077225D">
      <w:pPr>
        <w:pStyle w:val="Odsekzoznamu1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Iné nedaňové príjmy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 w:rsidR="00B308D8">
        <w:rPr>
          <w:rFonts w:ascii="Times New Roman" w:hAnsi="Times New Roman" w:cs="Times New Roman"/>
        </w:rPr>
        <w:t>4 400,00</w:t>
      </w:r>
      <w:r w:rsidRPr="003D2F18">
        <w:rPr>
          <w:rFonts w:ascii="Times New Roman" w:hAnsi="Times New Roman" w:cs="Times New Roman"/>
        </w:rPr>
        <w:t xml:space="preserve"> € bol skutočný príjem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 w:rsidR="00B308D8">
        <w:rPr>
          <w:rFonts w:ascii="Times New Roman" w:hAnsi="Times New Roman" w:cs="Times New Roman"/>
        </w:rPr>
        <w:t>0,06</w:t>
      </w:r>
      <w:r w:rsidRPr="003D2F18">
        <w:rPr>
          <w:rFonts w:ascii="Times New Roman" w:hAnsi="Times New Roman" w:cs="Times New Roman"/>
        </w:rPr>
        <w:t xml:space="preserve"> €, čo je </w:t>
      </w:r>
    </w:p>
    <w:p w:rsidR="0077225D" w:rsidRDefault="00B308D8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7225D" w:rsidRPr="003D2F18">
        <w:rPr>
          <w:rFonts w:ascii="Times New Roman" w:hAnsi="Times New Roman" w:cs="Times New Roman"/>
        </w:rPr>
        <w:t xml:space="preserve"> % plnenie. Jedná sa o ostatný príjem.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lastRenderedPageBreak/>
        <w:t xml:space="preserve">          3) Bežné príjmy – transfery:</w:t>
      </w:r>
    </w:p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2 011,00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1 967,10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97,82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Obec prijala nasledovné granty a transfery: 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3109"/>
        <w:gridCol w:w="1843"/>
        <w:gridCol w:w="3260"/>
      </w:tblGrid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3D2F18">
              <w:rPr>
                <w:rFonts w:ascii="Times New Roman" w:hAnsi="Times New Roman" w:cs="Times New Roman"/>
                <w:b/>
              </w:rPr>
              <w:t>P.č</w:t>
            </w:r>
            <w:proofErr w:type="spellEnd"/>
            <w:r w:rsidRPr="003D2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 xml:space="preserve">Poskytovateľ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 xml:space="preserve">       Suma v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účel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Obvodný úrad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REGOB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Obvodný úrad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READR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MV SR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1 535,21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Voľby </w:t>
            </w:r>
            <w:r>
              <w:rPr>
                <w:rFonts w:ascii="Times New Roman" w:hAnsi="Times New Roman" w:cs="Times New Roman"/>
              </w:rPr>
              <w:t xml:space="preserve"> do NR + referendum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Ochrana životného prostredia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životné prostredie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 SR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Default="008B5D97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Zníženie dôsledkov inflácie</w:t>
            </w:r>
          </w:p>
        </w:tc>
      </w:tr>
      <w:tr w:rsidR="0077225D" w:rsidRPr="003D2F18" w:rsidTr="00041D2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 p o l 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1 964,78</w:t>
            </w:r>
            <w:r w:rsidR="007722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</w:p>
    <w:p w:rsidR="0077225D" w:rsidRDefault="0077225D" w:rsidP="0077225D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 w:rsidRPr="007112D1">
        <w:rPr>
          <w:noProof/>
          <w:color w:val="000000" w:themeColor="text1"/>
        </w:rPr>
        <w:t>na bežné výdavky</w:t>
      </w:r>
      <w:r>
        <w:rPr>
          <w:noProof/>
        </w:rPr>
        <w:t xml:space="preserve"> a boli použité v súlade s ich účelom.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>4) Kapitálové príjmy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22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B5D97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22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7225D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7D9D">
        <w:rPr>
          <w:rFonts w:ascii="Times New Roman" w:hAnsi="Times New Roman" w:cs="Times New Roman"/>
        </w:rPr>
        <w:t xml:space="preserve"> Obec v roku 2023 k</w:t>
      </w:r>
      <w:r>
        <w:rPr>
          <w:rFonts w:ascii="Times New Roman" w:hAnsi="Times New Roman" w:cs="Times New Roman"/>
        </w:rPr>
        <w:t xml:space="preserve">apitálové príjmy </w:t>
      </w:r>
      <w:r w:rsidR="00C57D9D">
        <w:rPr>
          <w:rFonts w:ascii="Times New Roman" w:hAnsi="Times New Roman" w:cs="Times New Roman"/>
        </w:rPr>
        <w:t>nepoužila.</w:t>
      </w:r>
    </w:p>
    <w:p w:rsidR="00C57D9D" w:rsidRPr="003D2F18" w:rsidRDefault="00C57D9D" w:rsidP="0077225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7225D" w:rsidRPr="003D2F18" w:rsidRDefault="0077225D" w:rsidP="0077225D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 xml:space="preserve">5) Príjmové finančné operácie : 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F42B4A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4 675,00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F42B4A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4 674,57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F42B4A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F42B4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77225D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>Obec v roku 202</w:t>
      </w:r>
      <w:r>
        <w:rPr>
          <w:rFonts w:ascii="Times New Roman" w:hAnsi="Times New Roman" w:cs="Times New Roman"/>
        </w:rPr>
        <w:t xml:space="preserve">3 </w:t>
      </w:r>
      <w:r w:rsidRPr="003D2F18">
        <w:rPr>
          <w:rFonts w:ascii="Times New Roman" w:hAnsi="Times New Roman" w:cs="Times New Roman"/>
        </w:rPr>
        <w:t>použila finančné operácie v</w:t>
      </w:r>
      <w:r>
        <w:rPr>
          <w:rFonts w:ascii="Times New Roman" w:hAnsi="Times New Roman" w:cs="Times New Roman"/>
        </w:rPr>
        <w:t> </w:t>
      </w:r>
      <w:r w:rsidRPr="003D2F18">
        <w:rPr>
          <w:rFonts w:ascii="Times New Roman" w:hAnsi="Times New Roman" w:cs="Times New Roman"/>
        </w:rPr>
        <w:t>sume</w:t>
      </w:r>
      <w:r>
        <w:rPr>
          <w:rFonts w:ascii="Times New Roman" w:hAnsi="Times New Roman" w:cs="Times New Roman"/>
        </w:rPr>
        <w:t xml:space="preserve"> </w:t>
      </w:r>
      <w:r w:rsidR="00F42B4A">
        <w:rPr>
          <w:rFonts w:ascii="Times New Roman" w:hAnsi="Times New Roman" w:cs="Times New Roman"/>
        </w:rPr>
        <w:t>674,57</w:t>
      </w:r>
      <w:r>
        <w:rPr>
          <w:rFonts w:ascii="Times New Roman" w:hAnsi="Times New Roman" w:cs="Times New Roman"/>
        </w:rPr>
        <w:t xml:space="preserve"> € prostriedky na referendum, poukázané obci v decembri 2022 a boli zapojené prostriedky minulých rokov vo výške </w:t>
      </w:r>
      <w:r w:rsidR="00F42B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000,00 €</w:t>
      </w:r>
    </w:p>
    <w:p w:rsidR="0077225D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D2F18">
        <w:rPr>
          <w:rFonts w:ascii="Times New Roman" w:hAnsi="Times New Roman" w:cs="Times New Roman"/>
          <w:b/>
          <w:sz w:val="28"/>
          <w:szCs w:val="28"/>
        </w:rPr>
        <w:t>3.Rozbor čerpania výdavkov za rok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2F18">
        <w:rPr>
          <w:rFonts w:ascii="Times New Roman" w:hAnsi="Times New Roman" w:cs="Times New Roman"/>
          <w:b/>
          <w:sz w:val="28"/>
          <w:szCs w:val="28"/>
        </w:rPr>
        <w:t xml:space="preserve">  v celých €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A3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25 359,00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A3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15 387,74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A3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60,68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>Bežné výdavky 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8A3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5D" w:rsidRPr="003D2F18" w:rsidRDefault="008A325D" w:rsidP="008A325D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25 359,00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5D" w:rsidRPr="003D2F18" w:rsidRDefault="008A325D" w:rsidP="008A325D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15 387,74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5D" w:rsidRPr="003D2F18" w:rsidRDefault="008A325D" w:rsidP="008A325D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60,68</w:t>
            </w:r>
          </w:p>
        </w:tc>
      </w:tr>
    </w:tbl>
    <w:p w:rsidR="0077225D" w:rsidRDefault="0077225D" w:rsidP="0077225D">
      <w:pPr>
        <w:tabs>
          <w:tab w:val="left" w:pos="426"/>
        </w:tabs>
        <w:ind w:left="426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ind w:left="426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Mzdy, platy, služobné príjmy a ostatné vyrovnania (610)</w:t>
      </w:r>
    </w:p>
    <w:p w:rsidR="0077225D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 w:rsidR="008A325D">
        <w:rPr>
          <w:rFonts w:ascii="Times New Roman" w:hAnsi="Times New Roman" w:cs="Times New Roman"/>
        </w:rPr>
        <w:t>7 862,20</w:t>
      </w:r>
      <w:r w:rsidRPr="003D2F18">
        <w:rPr>
          <w:rFonts w:ascii="Times New Roman" w:hAnsi="Times New Roman" w:cs="Times New Roman"/>
        </w:rPr>
        <w:t xml:space="preserve"> € bolo skutočné čerpanie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 w:rsidR="008A325D">
        <w:rPr>
          <w:rFonts w:ascii="Times New Roman" w:hAnsi="Times New Roman" w:cs="Times New Roman"/>
        </w:rPr>
        <w:t xml:space="preserve">5 082,38 </w:t>
      </w:r>
      <w:r w:rsidRPr="003D2F18">
        <w:rPr>
          <w:rFonts w:ascii="Times New Roman" w:hAnsi="Times New Roman" w:cs="Times New Roman"/>
        </w:rPr>
        <w:t xml:space="preserve">  €, čo je </w:t>
      </w:r>
      <w:r w:rsidR="008A325D">
        <w:rPr>
          <w:rFonts w:ascii="Times New Roman" w:hAnsi="Times New Roman" w:cs="Times New Roman"/>
        </w:rPr>
        <w:t>64,64</w:t>
      </w:r>
      <w:r w:rsidRPr="003D2F18">
        <w:rPr>
          <w:rFonts w:ascii="Times New Roman" w:hAnsi="Times New Roman" w:cs="Times New Roman"/>
        </w:rPr>
        <w:t xml:space="preserve"> % čerpanie. Patria </w:t>
      </w:r>
      <w:r>
        <w:rPr>
          <w:rFonts w:ascii="Times New Roman" w:hAnsi="Times New Roman" w:cs="Times New Roman"/>
        </w:rPr>
        <w:t>sem mzdové prostriedky starostu</w:t>
      </w:r>
      <w:r w:rsidRPr="003D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k</w:t>
      </w:r>
      <w:r w:rsidRPr="003D2F18">
        <w:rPr>
          <w:rFonts w:ascii="Times New Roman" w:hAnsi="Times New Roman" w:cs="Times New Roman"/>
        </w:rPr>
        <w:t>ontrolórky obce</w:t>
      </w:r>
      <w:r>
        <w:rPr>
          <w:rFonts w:ascii="Times New Roman" w:hAnsi="Times New Roman" w:cs="Times New Roman"/>
        </w:rPr>
        <w:t xml:space="preserve"> a voľby</w:t>
      </w:r>
    </w:p>
    <w:p w:rsidR="0077225D" w:rsidRPr="003D2F18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pStyle w:val="Odsekzoznamu1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lastRenderedPageBreak/>
        <w:t>Poistné a príspevok do poisťovní (620)</w:t>
      </w:r>
    </w:p>
    <w:p w:rsidR="0077225D" w:rsidRPr="003D2F18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 w:rsidR="008A325D">
        <w:rPr>
          <w:rFonts w:ascii="Times New Roman" w:hAnsi="Times New Roman" w:cs="Times New Roman"/>
        </w:rPr>
        <w:t>2 853,87</w:t>
      </w:r>
      <w:r w:rsidRPr="003D2F18">
        <w:rPr>
          <w:rFonts w:ascii="Times New Roman" w:hAnsi="Times New Roman" w:cs="Times New Roman"/>
        </w:rPr>
        <w:t xml:space="preserve"> € bolo skutočne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čerpané </w:t>
      </w:r>
      <w:r w:rsidR="008A325D">
        <w:rPr>
          <w:rFonts w:ascii="Times New Roman" w:hAnsi="Times New Roman" w:cs="Times New Roman"/>
        </w:rPr>
        <w:t>1 814,23</w:t>
      </w:r>
      <w:r w:rsidRPr="003D2F18">
        <w:rPr>
          <w:rFonts w:ascii="Times New Roman" w:hAnsi="Times New Roman" w:cs="Times New Roman"/>
        </w:rPr>
        <w:t xml:space="preserve"> € čo je </w:t>
      </w:r>
      <w:r w:rsidR="008A325D">
        <w:rPr>
          <w:rFonts w:ascii="Times New Roman" w:hAnsi="Times New Roman" w:cs="Times New Roman"/>
        </w:rPr>
        <w:t>63,57</w:t>
      </w:r>
      <w:r>
        <w:rPr>
          <w:rFonts w:ascii="Times New Roman" w:hAnsi="Times New Roman" w:cs="Times New Roman"/>
        </w:rPr>
        <w:t xml:space="preserve"> </w:t>
      </w:r>
      <w:r w:rsidRPr="003D2F18">
        <w:rPr>
          <w:rFonts w:ascii="Times New Roman" w:hAnsi="Times New Roman" w:cs="Times New Roman"/>
        </w:rPr>
        <w:t>%. Sú tu zahrnuté odvody poistného z miezd pracovníkov za zamestnávateľa do zdravotnej a sociálnej poisťovne  a odvody za voľby.</w:t>
      </w:r>
    </w:p>
    <w:p w:rsidR="0077225D" w:rsidRPr="003D2F18" w:rsidRDefault="0077225D" w:rsidP="0077225D">
      <w:pPr>
        <w:pStyle w:val="Odsekzoznamu1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Tovary a služby (630)</w:t>
      </w:r>
    </w:p>
    <w:p w:rsidR="0077225D" w:rsidRPr="003D2F18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 w:rsidR="008A325D">
        <w:rPr>
          <w:rFonts w:ascii="Times New Roman" w:hAnsi="Times New Roman" w:cs="Times New Roman"/>
        </w:rPr>
        <w:t>12 739,93</w:t>
      </w:r>
      <w:r w:rsidRPr="003D2F18">
        <w:rPr>
          <w:rFonts w:ascii="Times New Roman" w:hAnsi="Times New Roman" w:cs="Times New Roman"/>
        </w:rPr>
        <w:t xml:space="preserve"> € bolo skutočne čerpaných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 w:rsidR="008A325D">
        <w:rPr>
          <w:rFonts w:ascii="Times New Roman" w:hAnsi="Times New Roman" w:cs="Times New Roman"/>
        </w:rPr>
        <w:t>6 662,16</w:t>
      </w:r>
      <w:r w:rsidR="008A325D" w:rsidRPr="003D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€, čo je  </w:t>
      </w:r>
      <w:r w:rsidR="008A325D">
        <w:rPr>
          <w:rFonts w:ascii="Times New Roman" w:hAnsi="Times New Roman" w:cs="Times New Roman"/>
        </w:rPr>
        <w:t>52,29</w:t>
      </w:r>
      <w:r>
        <w:rPr>
          <w:rFonts w:ascii="Times New Roman" w:hAnsi="Times New Roman" w:cs="Times New Roman"/>
        </w:rPr>
        <w:t xml:space="preserve"> % jedná sa o spotr</w:t>
      </w:r>
      <w:r w:rsidRPr="003D2F18">
        <w:rPr>
          <w:rFonts w:ascii="Times New Roman" w:hAnsi="Times New Roman" w:cs="Times New Roman"/>
        </w:rPr>
        <w:t>ebu energií, materiál, dopravné</w:t>
      </w:r>
      <w:r>
        <w:rPr>
          <w:rFonts w:ascii="Times New Roman" w:hAnsi="Times New Roman" w:cs="Times New Roman"/>
        </w:rPr>
        <w:t>,</w:t>
      </w:r>
      <w:r w:rsidRPr="003D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telekomunikačné služby </w:t>
      </w:r>
      <w:r w:rsidRPr="003D2F18">
        <w:rPr>
          <w:rFonts w:ascii="Times New Roman" w:hAnsi="Times New Roman" w:cs="Times New Roman"/>
        </w:rPr>
        <w:t>a ostatné tovary a služby.</w:t>
      </w:r>
    </w:p>
    <w:p w:rsidR="0077225D" w:rsidRPr="003D2F18" w:rsidRDefault="0077225D" w:rsidP="0077225D">
      <w:pPr>
        <w:pStyle w:val="Odsekzoznamu1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Bežné transfery, členské príspevky (640)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 xml:space="preserve">Z rozpočtovaných </w:t>
      </w:r>
      <w:r>
        <w:rPr>
          <w:rFonts w:ascii="Times New Roman" w:hAnsi="Times New Roman" w:cs="Times New Roman"/>
        </w:rPr>
        <w:t xml:space="preserve">1 </w:t>
      </w:r>
      <w:r w:rsidR="008A325D">
        <w:rPr>
          <w:rFonts w:ascii="Times New Roman" w:hAnsi="Times New Roman" w:cs="Times New Roman"/>
        </w:rPr>
        <w:t>903</w:t>
      </w:r>
      <w:r>
        <w:rPr>
          <w:rFonts w:ascii="Times New Roman" w:hAnsi="Times New Roman" w:cs="Times New Roman"/>
        </w:rPr>
        <w:t xml:space="preserve">,00 </w:t>
      </w:r>
      <w:r w:rsidRPr="003D2F18">
        <w:rPr>
          <w:rFonts w:ascii="Times New Roman" w:hAnsi="Times New Roman" w:cs="Times New Roman"/>
        </w:rPr>
        <w:t>€ bolo skutočne čerpané k 31.12.202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v sume </w:t>
      </w:r>
      <w:r>
        <w:rPr>
          <w:rFonts w:ascii="Times New Roman" w:hAnsi="Times New Roman" w:cs="Times New Roman"/>
        </w:rPr>
        <w:t>1</w:t>
      </w:r>
      <w:r w:rsidR="008A325D">
        <w:rPr>
          <w:rFonts w:ascii="Times New Roman" w:hAnsi="Times New Roman" w:cs="Times New Roman"/>
        </w:rPr>
        <w:t> 828,97</w:t>
      </w:r>
      <w:r w:rsidRPr="003D2F18">
        <w:rPr>
          <w:rFonts w:ascii="Times New Roman" w:hAnsi="Times New Roman" w:cs="Times New Roman"/>
        </w:rPr>
        <w:t xml:space="preserve"> €, čo je </w:t>
      </w:r>
    </w:p>
    <w:p w:rsidR="0077225D" w:rsidRPr="003D2F18" w:rsidRDefault="008A3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96,11</w:t>
      </w:r>
      <w:r w:rsidR="0077225D" w:rsidRPr="003D2F18">
        <w:rPr>
          <w:rFonts w:ascii="Times New Roman" w:hAnsi="Times New Roman" w:cs="Times New Roman"/>
        </w:rPr>
        <w:t xml:space="preserve"> %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pStyle w:val="Odsekzoznamu1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>Kapitálové výdavky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>Obec v rozpočtovom roku 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nečerpala kapitálové výdavky</w:t>
      </w:r>
    </w:p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</w:rPr>
      </w:pPr>
    </w:p>
    <w:p w:rsidR="0077225D" w:rsidRPr="003D2F18" w:rsidRDefault="0077225D" w:rsidP="0077225D">
      <w:pPr>
        <w:pStyle w:val="Odsekzoznamu1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  <w:b/>
        </w:rPr>
        <w:t>Výdavkové finančné operácie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950"/>
        <w:gridCol w:w="2969"/>
        <w:gridCol w:w="2943"/>
      </w:tblGrid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Rozpočet na rok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Skutočnosť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% plnenia</w:t>
            </w:r>
          </w:p>
        </w:tc>
      </w:tr>
      <w:tr w:rsidR="0077225D" w:rsidRPr="003D2F18" w:rsidTr="00041D2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>Obec v rozpočtovom roku 202</w:t>
      </w:r>
      <w:r>
        <w:rPr>
          <w:rFonts w:ascii="Times New Roman" w:hAnsi="Times New Roman" w:cs="Times New Roman"/>
        </w:rPr>
        <w:t>3</w:t>
      </w:r>
      <w:r w:rsidRPr="003D2F18">
        <w:rPr>
          <w:rFonts w:ascii="Times New Roman" w:hAnsi="Times New Roman" w:cs="Times New Roman"/>
        </w:rPr>
        <w:t xml:space="preserve"> nepoužila finančné operácie</w:t>
      </w:r>
    </w:p>
    <w:p w:rsidR="0077225D" w:rsidRPr="003D2F18" w:rsidRDefault="0077225D" w:rsidP="0077225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</w:p>
    <w:p w:rsidR="0077225D" w:rsidRPr="00161E96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</w:rPr>
      </w:pPr>
      <w:r w:rsidRPr="00161E96">
        <w:rPr>
          <w:rFonts w:ascii="Times New Roman" w:hAnsi="Times New Roman" w:cs="Times New Roman"/>
          <w:b/>
          <w:sz w:val="28"/>
        </w:rPr>
        <w:t>Použitie prebytku ( vysporiadanie schodku ) hospodárenia za rok 2023</w:t>
      </w:r>
    </w:p>
    <w:p w:rsidR="0077225D" w:rsidRPr="003D2F18" w:rsidRDefault="0077225D" w:rsidP="0077225D">
      <w:pPr>
        <w:pStyle w:val="Odsekzoznamu1"/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4633"/>
        <w:gridCol w:w="2977"/>
      </w:tblGrid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Skutočnosť k  31.12.202</w:t>
            </w:r>
            <w:r>
              <w:rPr>
                <w:rFonts w:ascii="Times New Roman" w:hAnsi="Times New Roman" w:cs="Times New Roman"/>
              </w:rPr>
              <w:t>3</w:t>
            </w:r>
            <w:r w:rsidRPr="003D2F18">
              <w:rPr>
                <w:rFonts w:ascii="Times New Roman" w:hAnsi="Times New Roman" w:cs="Times New Roman"/>
              </w:rPr>
              <w:t xml:space="preserve"> v  €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Bežné príjmy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A325D" w:rsidP="008A325D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t>15 003,71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Bežné výdavky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8A325D" w:rsidP="008A325D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15 387,74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Prebytok (schodok) bežného rozpočtu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CA5097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CA5097">
              <w:rPr>
                <w:rFonts w:ascii="Times New Roman" w:hAnsi="Times New Roman" w:cs="Times New Roman"/>
                <w:b/>
              </w:rPr>
              <w:t>384,03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Kapitálové príjmy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225D">
              <w:rPr>
                <w:rFonts w:ascii="Times New Roman" w:hAnsi="Times New Roman" w:cs="Times New Roman"/>
              </w:rPr>
              <w:t>,00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Kapitálové výdavky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Prebytok (schodok) kapitálového rozpočtu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7225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Finančné operácie príjmové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4 674,57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Finančné operácie výdavkové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0,00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Prebytok (schodok) finančných operácií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10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4 674,57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Zostatok z dotácie MF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10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7225D" w:rsidRPr="003D2F18" w:rsidTr="00041D2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Výsledok hospodárenia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4 290,54</w:t>
            </w:r>
          </w:p>
        </w:tc>
      </w:tr>
    </w:tbl>
    <w:p w:rsidR="0077225D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</w:p>
    <w:p w:rsidR="00CA5097" w:rsidRDefault="00CA5097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</w:p>
    <w:p w:rsidR="00CA5097" w:rsidRPr="003D2F18" w:rsidRDefault="00CA5097" w:rsidP="0077225D">
      <w:pPr>
        <w:pStyle w:val="Odsekzoznamu1"/>
        <w:tabs>
          <w:tab w:val="left" w:pos="426"/>
        </w:tabs>
        <w:ind w:left="786"/>
        <w:rPr>
          <w:rFonts w:ascii="Times New Roman" w:hAnsi="Times New Roman" w:cs="Times New Roman"/>
        </w:rPr>
      </w:pPr>
    </w:p>
    <w:p w:rsidR="0077225D" w:rsidRPr="00161E96" w:rsidRDefault="0077225D" w:rsidP="0077225D">
      <w:pPr>
        <w:numPr>
          <w:ilvl w:val="0"/>
          <w:numId w:val="8"/>
        </w:numPr>
        <w:tabs>
          <w:tab w:val="left" w:pos="426"/>
        </w:tabs>
        <w:ind w:left="720" w:hanging="360"/>
        <w:rPr>
          <w:rFonts w:ascii="Times New Roman" w:eastAsia="Calibri" w:hAnsi="Times New Roman" w:cs="Times New Roman"/>
          <w:sz w:val="24"/>
        </w:rPr>
      </w:pPr>
      <w:r w:rsidRPr="00161E96">
        <w:rPr>
          <w:rFonts w:ascii="Times New Roman" w:eastAsia="Calibri" w:hAnsi="Times New Roman" w:cs="Times New Roman"/>
          <w:b/>
          <w:sz w:val="24"/>
        </w:rPr>
        <w:t xml:space="preserve">Zisk rozpočtu v sume </w:t>
      </w:r>
      <w:r w:rsidR="00CA5097">
        <w:rPr>
          <w:rFonts w:ascii="Times New Roman" w:hAnsi="Times New Roman" w:cs="Times New Roman"/>
          <w:b/>
        </w:rPr>
        <w:t>4 290,54</w:t>
      </w:r>
      <w:r w:rsidR="00CA5097">
        <w:rPr>
          <w:rFonts w:ascii="Times New Roman" w:hAnsi="Times New Roman" w:cs="Times New Roman"/>
          <w:b/>
        </w:rPr>
        <w:t xml:space="preserve"> </w:t>
      </w:r>
      <w:r w:rsidRPr="00CA5097">
        <w:rPr>
          <w:rFonts w:ascii="Times New Roman" w:eastAsia="Calibri" w:hAnsi="Times New Roman" w:cs="Times New Roman"/>
          <w:b/>
          <w:sz w:val="24"/>
        </w:rPr>
        <w:t>€</w:t>
      </w:r>
      <w:r w:rsidRPr="00161E96">
        <w:rPr>
          <w:rFonts w:ascii="Times New Roman" w:eastAsia="Calibri" w:hAnsi="Times New Roman" w:cs="Times New Roman"/>
          <w:sz w:val="24"/>
        </w:rPr>
        <w:t xml:space="preserve"> zistený podľa ustanovenia § 10 odst.3 písm.  a) a b) zákona č. 583/2004 Z.z. o rozpočtových pravidlách územnej samosprávy a o zmene a doplnení niektorých zákonov v znení neskorších predpisov.</w:t>
      </w:r>
    </w:p>
    <w:p w:rsidR="0077225D" w:rsidRPr="00B853F0" w:rsidRDefault="0077225D" w:rsidP="0077225D">
      <w:pPr>
        <w:numPr>
          <w:ilvl w:val="0"/>
          <w:numId w:val="8"/>
        </w:numPr>
        <w:tabs>
          <w:tab w:val="left" w:pos="426"/>
        </w:tabs>
        <w:ind w:left="720" w:hanging="360"/>
        <w:rPr>
          <w:rFonts w:ascii="Times New Roman" w:eastAsia="Calibri" w:hAnsi="Times New Roman" w:cs="Times New Roman"/>
          <w:b/>
          <w:sz w:val="24"/>
        </w:rPr>
      </w:pPr>
      <w:r w:rsidRPr="00161E96">
        <w:rPr>
          <w:rFonts w:ascii="Times New Roman" w:eastAsia="Calibri" w:hAnsi="Times New Roman" w:cs="Times New Roman"/>
          <w:sz w:val="24"/>
        </w:rPr>
        <w:t xml:space="preserve"> Na základe uvedených skutočností navrhujem skutočnú tvorbu rezervného fondu za rok 2023 vytvoriť  10% zo zisku t.j. </w:t>
      </w:r>
      <w:r w:rsidR="00CA5097">
        <w:rPr>
          <w:rFonts w:ascii="Times New Roman" w:eastAsia="Calibri" w:hAnsi="Times New Roman" w:cs="Times New Roman"/>
          <w:sz w:val="24"/>
        </w:rPr>
        <w:t>429,00</w:t>
      </w:r>
      <w:r w:rsidRPr="00161E96">
        <w:rPr>
          <w:rFonts w:ascii="Times New Roman" w:eastAsia="Calibri" w:hAnsi="Times New Roman" w:cs="Times New Roman"/>
          <w:sz w:val="24"/>
        </w:rPr>
        <w:t xml:space="preserve"> €.</w:t>
      </w:r>
    </w:p>
    <w:p w:rsidR="0077225D" w:rsidRPr="00161E96" w:rsidRDefault="0077225D" w:rsidP="0077225D">
      <w:pPr>
        <w:numPr>
          <w:ilvl w:val="0"/>
          <w:numId w:val="8"/>
        </w:numPr>
        <w:tabs>
          <w:tab w:val="left" w:pos="426"/>
        </w:tabs>
        <w:ind w:left="720" w:hanging="360"/>
        <w:rPr>
          <w:rFonts w:ascii="Times New Roman" w:eastAsia="Calibri" w:hAnsi="Times New Roman" w:cs="Times New Roman"/>
          <w:b/>
          <w:sz w:val="24"/>
        </w:rPr>
      </w:pPr>
      <w:r w:rsidRPr="00161E96">
        <w:rPr>
          <w:rFonts w:ascii="Times New Roman" w:eastAsia="Calibri" w:hAnsi="Times New Roman" w:cs="Times New Roman"/>
          <w:b/>
          <w:sz w:val="24"/>
        </w:rPr>
        <w:t xml:space="preserve"> 5.) Rezervný fond</w:t>
      </w:r>
    </w:p>
    <w:p w:rsidR="0077225D" w:rsidRPr="00161E96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  <w:sz w:val="24"/>
        </w:rPr>
      </w:pPr>
      <w:r w:rsidRPr="00161E96">
        <w:rPr>
          <w:rFonts w:ascii="Times New Roman" w:eastAsia="Calibri" w:hAnsi="Times New Roman" w:cs="Times New Roman"/>
          <w:sz w:val="24"/>
        </w:rPr>
        <w:t xml:space="preserve">Obec vytvára rezevný fond v zmysle ustanovenia § 15 zákona č. 583/2004 Z.z. v znení neskorších predpisov. </w:t>
      </w:r>
    </w:p>
    <w:p w:rsidR="0077225D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  <w:sz w:val="24"/>
        </w:rPr>
      </w:pPr>
      <w:r w:rsidRPr="00161E96">
        <w:rPr>
          <w:rFonts w:ascii="Times New Roman" w:eastAsia="Calibri" w:hAnsi="Times New Roman" w:cs="Times New Roman"/>
          <w:sz w:val="24"/>
        </w:rPr>
        <w:t>O použití rezervného fondu rozhoduje obecné zastupiteľstvo.</w:t>
      </w:r>
    </w:p>
    <w:p w:rsidR="0077225D" w:rsidRPr="00161E96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  <w:sz w:val="24"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77"/>
        <w:gridCol w:w="1310"/>
      </w:tblGrid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sk-SK"/>
              </w:rPr>
              <w:t>Fond rezervný</w:t>
            </w: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77225D" w:rsidRPr="003D2F18" w:rsidRDefault="0077225D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sk-SK"/>
              </w:rPr>
              <w:t>Suma v EUR</w:t>
            </w: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 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ZS k 1.1.202</w:t>
            </w: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CA5097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669,70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Prírastky - z prebytku rozpočtu za uplynulý rozpočtový rok 202</w:t>
            </w: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CA5097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429,00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Úbytky - použitie rezervného fondu :- uznesenie č. zo dňa ......... obstaranie .......... - uznesenie č. zo dňa ......... obstaranie ..........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0,00 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- krytie schodku rozpočtu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0,00 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- ostatné úbytky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5D" w:rsidRPr="003D2F18" w:rsidRDefault="0077225D" w:rsidP="000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0,00 </w:t>
            </w:r>
          </w:p>
        </w:tc>
      </w:tr>
      <w:tr w:rsidR="0077225D" w:rsidRPr="003D2F18" w:rsidTr="00041D20"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77225D" w:rsidRPr="003D2F18" w:rsidRDefault="0077225D" w:rsidP="000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 w:rsidRPr="003D2F18"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KZ k 31.12.202</w:t>
            </w: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77225D" w:rsidRPr="003D2F18" w:rsidRDefault="00CA5097" w:rsidP="00C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sk-SK"/>
              </w:rPr>
              <w:t>1 098,70</w:t>
            </w:r>
          </w:p>
        </w:tc>
      </w:tr>
    </w:tbl>
    <w:p w:rsidR="0077225D" w:rsidRPr="003D2F18" w:rsidRDefault="0077225D" w:rsidP="0077225D">
      <w:pPr>
        <w:tabs>
          <w:tab w:val="left" w:pos="426"/>
        </w:tabs>
        <w:spacing w:after="0"/>
        <w:rPr>
          <w:rFonts w:ascii="Times New Roman" w:eastAsia="Calibri" w:hAnsi="Times New Roman" w:cs="Times New Roman"/>
        </w:rPr>
      </w:pPr>
    </w:p>
    <w:p w:rsidR="0077225D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</w:rPr>
      </w:pPr>
    </w:p>
    <w:p w:rsidR="0077225D" w:rsidRPr="003D2F18" w:rsidRDefault="0077225D" w:rsidP="0077225D">
      <w:pPr>
        <w:tabs>
          <w:tab w:val="left" w:pos="426"/>
        </w:tabs>
        <w:spacing w:after="0"/>
        <w:ind w:left="720"/>
        <w:rPr>
          <w:rFonts w:ascii="Times New Roman" w:eastAsia="Calibri" w:hAnsi="Times New Roman" w:cs="Times New Roman"/>
        </w:rPr>
      </w:pPr>
    </w:p>
    <w:p w:rsidR="0077225D" w:rsidRPr="00161E96" w:rsidRDefault="0077225D" w:rsidP="00CA5097">
      <w:pPr>
        <w:tabs>
          <w:tab w:val="left" w:pos="426"/>
        </w:tabs>
        <w:rPr>
          <w:rFonts w:ascii="Times New Roman" w:eastAsia="Calibri" w:hAnsi="Times New Roman" w:cs="Times New Roman"/>
          <w:sz w:val="24"/>
        </w:rPr>
      </w:pPr>
      <w:r w:rsidRPr="00161E96">
        <w:rPr>
          <w:rFonts w:ascii="Times New Roman" w:eastAsia="Calibri" w:hAnsi="Times New Roman" w:cs="Times New Roman"/>
          <w:b/>
          <w:sz w:val="24"/>
        </w:rPr>
        <w:t>Výsledok hospodárenia na akruálnom princípe účtovania</w:t>
      </w:r>
      <w:r w:rsidRPr="00161E96">
        <w:rPr>
          <w:rFonts w:ascii="Times New Roman" w:eastAsia="Calibri" w:hAnsi="Times New Roman" w:cs="Times New Roman"/>
          <w:sz w:val="24"/>
        </w:rPr>
        <w:t>, t.j. rozdiel výnosov a nákladov je podľa súvahy a výkazu ziskov a strát za rok 2023 zisk</w:t>
      </w:r>
      <w:r w:rsidRPr="00161E96">
        <w:rPr>
          <w:rFonts w:ascii="Times New Roman" w:eastAsia="Calibri" w:hAnsi="Times New Roman" w:cs="Times New Roman"/>
          <w:b/>
          <w:sz w:val="24"/>
        </w:rPr>
        <w:t xml:space="preserve">  v sume : </w:t>
      </w:r>
      <w:r>
        <w:rPr>
          <w:rFonts w:ascii="Times New Roman" w:eastAsia="Calibri" w:hAnsi="Times New Roman" w:cs="Times New Roman"/>
          <w:b/>
          <w:sz w:val="24"/>
        </w:rPr>
        <w:t>4 651,85</w:t>
      </w:r>
      <w:r w:rsidRPr="00161E96">
        <w:rPr>
          <w:rFonts w:ascii="Times New Roman" w:eastAsia="Calibri" w:hAnsi="Times New Roman" w:cs="Times New Roman"/>
          <w:b/>
          <w:sz w:val="24"/>
        </w:rPr>
        <w:t xml:space="preserve"> €</w:t>
      </w:r>
    </w:p>
    <w:p w:rsidR="0077225D" w:rsidRPr="00161E96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  <w:sz w:val="24"/>
        </w:rPr>
      </w:pPr>
      <w:r w:rsidRPr="00161E96">
        <w:rPr>
          <w:rFonts w:ascii="Times New Roman" w:hAnsi="Times New Roman" w:cs="Times New Roman"/>
          <w:sz w:val="24"/>
        </w:rPr>
        <w:t xml:space="preserve">Náklady podľa účtovnej triedy 5 boli v sume :  </w:t>
      </w:r>
      <w:r w:rsidR="00CA5097">
        <w:rPr>
          <w:rFonts w:ascii="Times New Roman" w:hAnsi="Times New Roman" w:cs="Times New Roman"/>
          <w:sz w:val="24"/>
        </w:rPr>
        <w:t>14 648,07</w:t>
      </w:r>
      <w:r w:rsidRPr="00161E96">
        <w:rPr>
          <w:rFonts w:ascii="Times New Roman" w:hAnsi="Times New Roman" w:cs="Times New Roman"/>
          <w:sz w:val="24"/>
        </w:rPr>
        <w:t xml:space="preserve"> €</w:t>
      </w:r>
    </w:p>
    <w:p w:rsidR="0077225D" w:rsidRPr="00161E96" w:rsidRDefault="0077225D" w:rsidP="0077225D">
      <w:pPr>
        <w:pStyle w:val="Odsekzoznamu1"/>
        <w:tabs>
          <w:tab w:val="left" w:pos="426"/>
        </w:tabs>
        <w:spacing w:after="0"/>
        <w:ind w:left="786"/>
        <w:rPr>
          <w:rFonts w:ascii="Times New Roman" w:hAnsi="Times New Roman" w:cs="Times New Roman"/>
          <w:sz w:val="24"/>
        </w:rPr>
      </w:pPr>
      <w:r w:rsidRPr="00161E96">
        <w:rPr>
          <w:rFonts w:ascii="Times New Roman" w:hAnsi="Times New Roman" w:cs="Times New Roman"/>
          <w:sz w:val="24"/>
        </w:rPr>
        <w:t xml:space="preserve">Výnosy podľa účtovnej triedy  6 boli v sume :  </w:t>
      </w:r>
      <w:r w:rsidR="00CA5097">
        <w:rPr>
          <w:rFonts w:ascii="Times New Roman" w:hAnsi="Times New Roman" w:cs="Times New Roman"/>
          <w:sz w:val="24"/>
        </w:rPr>
        <w:t xml:space="preserve">18 180,88 </w:t>
      </w:r>
      <w:r w:rsidRPr="00161E96">
        <w:rPr>
          <w:rFonts w:ascii="Times New Roman" w:hAnsi="Times New Roman" w:cs="Times New Roman"/>
          <w:sz w:val="24"/>
        </w:rPr>
        <w:t>€</w:t>
      </w: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Pr="00161E96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77225D" w:rsidRPr="00161E96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b/>
          <w:sz w:val="28"/>
        </w:rPr>
      </w:pPr>
      <w:r w:rsidRPr="00161E96">
        <w:rPr>
          <w:rFonts w:ascii="Times New Roman" w:hAnsi="Times New Roman" w:cs="Times New Roman"/>
          <w:b/>
          <w:sz w:val="28"/>
        </w:rPr>
        <w:lastRenderedPageBreak/>
        <w:t>Bilancia aktív a pasív  k 31.12.2023 v celých  €</w:t>
      </w: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b/>
        </w:rPr>
      </w:pPr>
      <w:r w:rsidRPr="003D2F18">
        <w:rPr>
          <w:rFonts w:ascii="Times New Roman" w:hAnsi="Times New Roman" w:cs="Times New Roman"/>
          <w:b/>
        </w:rPr>
        <w:t>A K T Í V A – netto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4233"/>
        <w:gridCol w:w="2101"/>
        <w:gridCol w:w="2126"/>
      </w:tblGrid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ZS k 01.01.202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KZ k 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</w:rPr>
              <w:t>Majetok spolu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97 047,45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CA5097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98 720,91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Neobežný majetok spolu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94 112,75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96 330,15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Z toho: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Dlhodobý nehmotný majetok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Dlhodobý hmotný majetok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79 356,75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78 536,15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Dlhodobý finančný majetok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17 794,00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Obežný majetok spolu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2 390,76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 toho: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Zásoby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Zúčtovanie medzi subjektmi VS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Dlhodobé pohľadávky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Krátkodobé pohľadávky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40,09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finančné účty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2 350,67</w:t>
            </w: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Poskytnuté návrat. fin. výpomoci dlhodobé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Poskytnuté návrat. fin. výpomoci krátkodobé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Časové rozlíšenie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  <w:r w:rsidRPr="003D2F18">
        <w:rPr>
          <w:rFonts w:ascii="Times New Roman" w:hAnsi="Times New Roman" w:cs="Times New Roman"/>
        </w:rPr>
        <w:t>P A S Í V A – netto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4208"/>
        <w:gridCol w:w="2126"/>
        <w:gridCol w:w="2126"/>
      </w:tblGrid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N á z o 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ZS k  01.01.202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KZ  k 31.12.202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Vlastné imanie a záväzky spolu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97 047,45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98 720,91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Vlastné imanie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82 637,38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87 170,19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Z toho 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Oceňovacie rozdiely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Fondy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Výsledok hospodárenia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82 637,38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87 170,19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Záväzky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3 612,87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1 516,12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 toho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Rezervy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Zúčtovanie medzi subjektmi VS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Dlhodobé záväzky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251,13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Krátkodobé záväzky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2 711,77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1 264,99</w:t>
            </w: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Bankové úvery a výpomoci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7225D" w:rsidRPr="003D2F18" w:rsidTr="00041D20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Časové rozlíšenie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10 797,20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5D" w:rsidRPr="003D2F18" w:rsidRDefault="00476305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10 034,60</w:t>
            </w:r>
          </w:p>
        </w:tc>
      </w:tr>
    </w:tbl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</w:rPr>
      </w:pPr>
    </w:p>
    <w:p w:rsidR="0077225D" w:rsidRPr="004C3D29" w:rsidRDefault="0077225D" w:rsidP="0077225D">
      <w:pPr>
        <w:pStyle w:val="Odsekzoznamu"/>
        <w:numPr>
          <w:ilvl w:val="0"/>
          <w:numId w:val="6"/>
        </w:num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Prehľad o stave a vývoju dlhu k 31.12.2023</w:t>
      </w:r>
    </w:p>
    <w:p w:rsidR="0077225D" w:rsidRDefault="0077225D" w:rsidP="0077225D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130"/>
        <w:gridCol w:w="1941"/>
        <w:gridCol w:w="1820"/>
      </w:tblGrid>
      <w:tr w:rsidR="0077225D" w:rsidRPr="00747363" w:rsidTr="00041D2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25D" w:rsidRDefault="0077225D" w:rsidP="00041D20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>
              <w:rPr>
                <w:b/>
              </w:rPr>
              <w:t>2023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25D" w:rsidRDefault="0077225D" w:rsidP="00041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25D" w:rsidRPr="00DD22AB" w:rsidRDefault="0077225D" w:rsidP="00041D2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25D" w:rsidRDefault="0077225D" w:rsidP="00041D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225D" w:rsidRPr="00747363" w:rsidTr="00041D20">
        <w:tc>
          <w:tcPr>
            <w:tcW w:w="3289" w:type="dxa"/>
            <w:tcBorders>
              <w:top w:val="single" w:sz="4" w:space="0" w:color="auto"/>
            </w:tcBorders>
            <w:shd w:val="clear" w:color="auto" w:fill="D9D9D9"/>
          </w:tcPr>
          <w:p w:rsidR="0077225D" w:rsidRPr="00DD22AB" w:rsidRDefault="0077225D" w:rsidP="00041D2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D9D9D9"/>
          </w:tcPr>
          <w:p w:rsidR="0077225D" w:rsidRPr="00DD22AB" w:rsidRDefault="0077225D" w:rsidP="00041D20">
            <w:pPr>
              <w:spacing w:after="0"/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>
              <w:rPr>
                <w:sz w:val="18"/>
                <w:szCs w:val="18"/>
              </w:rPr>
              <w:t>2023 v EUR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D9D9D9"/>
          </w:tcPr>
          <w:p w:rsidR="0077225D" w:rsidRDefault="0077225D" w:rsidP="00041D20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77225D" w:rsidRPr="00DD22AB" w:rsidRDefault="0077225D" w:rsidP="00041D2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D9D9D9"/>
          </w:tcPr>
          <w:p w:rsidR="0077225D" w:rsidRDefault="0077225D" w:rsidP="00041D20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77225D" w:rsidRPr="00DD22AB" w:rsidRDefault="0077225D" w:rsidP="00041D2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77225D" w:rsidRPr="00747363" w:rsidTr="00041D20">
        <w:tc>
          <w:tcPr>
            <w:tcW w:w="3289" w:type="dxa"/>
          </w:tcPr>
          <w:p w:rsidR="0077225D" w:rsidRPr="00F37A03" w:rsidRDefault="0077225D" w:rsidP="00041D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130" w:type="dxa"/>
          </w:tcPr>
          <w:p w:rsidR="0077225D" w:rsidRPr="00F37A03" w:rsidRDefault="0077225D" w:rsidP="00041D20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:rsidR="0077225D" w:rsidRPr="00F37A03" w:rsidRDefault="0077225D" w:rsidP="00041D20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77225D" w:rsidRPr="00F37A03" w:rsidRDefault="0077225D" w:rsidP="00041D20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367,58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367,58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466,47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466,47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321,52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321,52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109,42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109,42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štátnym fondom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</w:tcPr>
          <w:p w:rsidR="00C57D9D" w:rsidRPr="00F37A03" w:rsidRDefault="00C57D9D" w:rsidP="0077225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13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1" w:type="dxa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57D9D" w:rsidRPr="00747363" w:rsidTr="00041D20">
        <w:tc>
          <w:tcPr>
            <w:tcW w:w="3289" w:type="dxa"/>
            <w:shd w:val="clear" w:color="auto" w:fill="D9D9D9"/>
          </w:tcPr>
          <w:p w:rsidR="00C57D9D" w:rsidRPr="00F37A03" w:rsidRDefault="00C57D9D" w:rsidP="00041D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31.12.2023</w:t>
            </w:r>
          </w:p>
        </w:tc>
        <w:tc>
          <w:tcPr>
            <w:tcW w:w="2130" w:type="dxa"/>
            <w:shd w:val="clear" w:color="auto" w:fill="D9D9D9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1 264,99</w:t>
            </w:r>
          </w:p>
        </w:tc>
        <w:tc>
          <w:tcPr>
            <w:tcW w:w="1941" w:type="dxa"/>
            <w:shd w:val="clear" w:color="auto" w:fill="D9D9D9"/>
          </w:tcPr>
          <w:p w:rsidR="00C57D9D" w:rsidRPr="004C3D29" w:rsidRDefault="00C57D9D" w:rsidP="00880B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1 264,99</w:t>
            </w:r>
          </w:p>
        </w:tc>
        <w:tc>
          <w:tcPr>
            <w:tcW w:w="1820" w:type="dxa"/>
            <w:shd w:val="clear" w:color="auto" w:fill="D9D9D9"/>
          </w:tcPr>
          <w:p w:rsidR="00C57D9D" w:rsidRPr="004C3D29" w:rsidRDefault="00C57D9D" w:rsidP="00041D20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:rsidR="0077225D" w:rsidRPr="0070508C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sz w:val="24"/>
        </w:rPr>
      </w:pPr>
    </w:p>
    <w:p w:rsidR="0077225D" w:rsidRPr="0070508C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Hospodárenie príspevkových organizácií</w:t>
      </w: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Obec </w:t>
      </w:r>
      <w:r w:rsidR="00C57D9D">
        <w:rPr>
          <w:rFonts w:ascii="Times New Roman" w:hAnsi="Times New Roman" w:cs="Times New Roman"/>
          <w:sz w:val="24"/>
        </w:rPr>
        <w:t>Potok</w:t>
      </w:r>
      <w:r w:rsidRPr="0070508C">
        <w:rPr>
          <w:rFonts w:ascii="Times New Roman" w:hAnsi="Times New Roman" w:cs="Times New Roman"/>
          <w:sz w:val="24"/>
        </w:rPr>
        <w:t xml:space="preserve"> nie je zriaďovateľom žiadnej príspevkovej organizácie.</w:t>
      </w:r>
    </w:p>
    <w:p w:rsidR="0077225D" w:rsidRPr="0070508C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Prehľad o poskytnutých zárukách</w:t>
      </w: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Obec </w:t>
      </w:r>
      <w:r w:rsidR="00C57D9D">
        <w:rPr>
          <w:rFonts w:ascii="Times New Roman" w:hAnsi="Times New Roman" w:cs="Times New Roman"/>
          <w:sz w:val="24"/>
        </w:rPr>
        <w:t>Potok</w:t>
      </w:r>
      <w:r w:rsidRPr="0070508C">
        <w:rPr>
          <w:rFonts w:ascii="Times New Roman" w:hAnsi="Times New Roman" w:cs="Times New Roman"/>
          <w:sz w:val="24"/>
        </w:rPr>
        <w:t xml:space="preserve"> neposkytla v roku 2023 žiadne záruky</w:t>
      </w:r>
    </w:p>
    <w:p w:rsidR="0077225D" w:rsidRPr="0070508C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Podnikateľská činnosť</w:t>
      </w: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Obec </w:t>
      </w:r>
      <w:r w:rsidR="00C57D9D">
        <w:rPr>
          <w:rFonts w:ascii="Times New Roman" w:hAnsi="Times New Roman" w:cs="Times New Roman"/>
          <w:sz w:val="24"/>
        </w:rPr>
        <w:t>Potok</w:t>
      </w:r>
      <w:r w:rsidRPr="0070508C">
        <w:rPr>
          <w:rFonts w:ascii="Times New Roman" w:hAnsi="Times New Roman" w:cs="Times New Roman"/>
          <w:sz w:val="24"/>
        </w:rPr>
        <w:t xml:space="preserve"> nevykonávala v roku 202</w:t>
      </w:r>
      <w:r>
        <w:rPr>
          <w:rFonts w:ascii="Times New Roman" w:hAnsi="Times New Roman" w:cs="Times New Roman"/>
          <w:sz w:val="24"/>
        </w:rPr>
        <w:t>3</w:t>
      </w:r>
      <w:r w:rsidRPr="0070508C">
        <w:rPr>
          <w:rFonts w:ascii="Times New Roman" w:hAnsi="Times New Roman" w:cs="Times New Roman"/>
          <w:sz w:val="24"/>
        </w:rPr>
        <w:t xml:space="preserve"> podnikateľskú činnosť</w:t>
      </w: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</w:p>
    <w:p w:rsidR="0077225D" w:rsidRDefault="0077225D" w:rsidP="0077225D">
      <w:pPr>
        <w:pStyle w:val="Odsekzoznamu1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b/>
          <w:sz w:val="28"/>
        </w:rPr>
      </w:pPr>
      <w:r w:rsidRPr="0070508C">
        <w:rPr>
          <w:rFonts w:ascii="Times New Roman" w:hAnsi="Times New Roman" w:cs="Times New Roman"/>
          <w:b/>
          <w:sz w:val="28"/>
        </w:rPr>
        <w:t>Finančné usporiadanie vzťahov</w:t>
      </w: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77225D" w:rsidRPr="0070508C" w:rsidRDefault="0077225D" w:rsidP="0077225D">
      <w:pPr>
        <w:pStyle w:val="Odsekzoznamu1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Zriadeným a založeným právnickým osobám</w:t>
      </w:r>
    </w:p>
    <w:p w:rsidR="0077225D" w:rsidRPr="0070508C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b/>
          <w:sz w:val="24"/>
        </w:rPr>
      </w:pPr>
      <w:r w:rsidRPr="0070508C">
        <w:rPr>
          <w:rFonts w:ascii="Times New Roman" w:hAnsi="Times New Roman" w:cs="Times New Roman"/>
          <w:sz w:val="24"/>
        </w:rPr>
        <w:t>Obec neposkytla žiadne dotácie na všeobecne prospešný alebo verejnoprospešný účel</w:t>
      </w:r>
    </w:p>
    <w:p w:rsidR="0077225D" w:rsidRPr="0070508C" w:rsidRDefault="0077225D" w:rsidP="0077225D">
      <w:pPr>
        <w:pStyle w:val="Odsekzoznamu1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Ostatným PO a FO – podnikateľom</w:t>
      </w:r>
    </w:p>
    <w:p w:rsidR="0077225D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>Obec neposkytla žiadne dotácie pre PO alebo FO – podnikateľom žiadne dotácie</w:t>
      </w:r>
    </w:p>
    <w:p w:rsidR="0077225D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sz w:val="24"/>
        </w:rPr>
      </w:pPr>
    </w:p>
    <w:p w:rsidR="0077225D" w:rsidRPr="0070508C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sz w:val="24"/>
        </w:rPr>
      </w:pPr>
    </w:p>
    <w:p w:rsidR="0077225D" w:rsidRPr="0070508C" w:rsidRDefault="0077225D" w:rsidP="0077225D">
      <w:pPr>
        <w:pStyle w:val="Odsekzoznamu1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b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lastRenderedPageBreak/>
        <w:t>Štátnemu rozpočtu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1134"/>
        <w:gridCol w:w="1134"/>
        <w:gridCol w:w="958"/>
      </w:tblGrid>
      <w:tr w:rsidR="0077225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Poskytovateľ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Účelové určenie</w:t>
            </w:r>
          </w:p>
          <w:p w:rsidR="0077225D" w:rsidRPr="003D2F18" w:rsidRDefault="0077225D" w:rsidP="00041D20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Poskytnutá 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2F18">
              <w:rPr>
                <w:rFonts w:ascii="Times New Roman" w:hAnsi="Times New Roman" w:cs="Times New Roman"/>
                <w:b/>
              </w:rPr>
              <w:t>Skutočne použitá suma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225D" w:rsidRPr="003D2F18" w:rsidRDefault="0077225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  <w:b/>
              </w:rPr>
              <w:t>rozdiel</w:t>
            </w:r>
          </w:p>
        </w:tc>
      </w:tr>
      <w:tr w:rsidR="00C57D9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Obvodný úrad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REGOB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880BB3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</w:t>
            </w:r>
          </w:p>
        </w:tc>
      </w:tr>
      <w:tr w:rsidR="00C57D9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Obvodný úrad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READR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880BB3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</w:t>
            </w:r>
          </w:p>
        </w:tc>
      </w:tr>
      <w:tr w:rsidR="00C57D9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Ochrana životného prostredia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životné prostredie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880BB3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</w:t>
            </w:r>
          </w:p>
        </w:tc>
      </w:tr>
      <w:tr w:rsidR="00C57D9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Ministerstvo vnútra SR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 xml:space="preserve">Voľby </w:t>
            </w:r>
            <w:r>
              <w:rPr>
                <w:rFonts w:ascii="Times New Roman" w:hAnsi="Times New Roman" w:cs="Times New Roman"/>
              </w:rPr>
              <w:t>+ referendum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880BB3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1 535,21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0</w:t>
            </w:r>
          </w:p>
        </w:tc>
      </w:tr>
      <w:tr w:rsidR="00C57D9D" w:rsidRPr="003D2F18" w:rsidTr="00041D2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3D2F18">
              <w:rPr>
                <w:rFonts w:ascii="Times New Roman" w:hAnsi="Times New Roman" w:cs="Times New Roman"/>
              </w:rPr>
              <w:t>Ministerstvo financií SR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Zníženie dôsledkov inflácie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880BB3">
            <w:pPr>
              <w:tabs>
                <w:tab w:val="left" w:pos="426"/>
              </w:tabs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9D" w:rsidRPr="003D2F18" w:rsidRDefault="00C57D9D" w:rsidP="00041D20">
            <w:pPr>
              <w:pStyle w:val="Odsekzoznamu1"/>
              <w:tabs>
                <w:tab w:val="left" w:pos="426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7225D" w:rsidRPr="0070508C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    </w:t>
      </w: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>K 31.12.2023 boli použité všetky dotácie na účel, na ktoré boli obci poskytnuté.</w:t>
      </w:r>
    </w:p>
    <w:p w:rsidR="0077225D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sz w:val="24"/>
        </w:rPr>
      </w:pPr>
    </w:p>
    <w:p w:rsidR="0077225D" w:rsidRPr="0070508C" w:rsidRDefault="0077225D" w:rsidP="0077225D">
      <w:pPr>
        <w:pStyle w:val="Odsekzoznamu1"/>
        <w:tabs>
          <w:tab w:val="left" w:pos="426"/>
        </w:tabs>
        <w:ind w:left="0"/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Štátnym fondom</w:t>
      </w:r>
    </w:p>
    <w:p w:rsidR="0077225D" w:rsidRPr="0070508C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b/>
          <w:sz w:val="24"/>
        </w:rPr>
      </w:pPr>
      <w:r w:rsidRPr="0070508C">
        <w:rPr>
          <w:rFonts w:ascii="Times New Roman" w:hAnsi="Times New Roman" w:cs="Times New Roman"/>
          <w:sz w:val="24"/>
        </w:rPr>
        <w:t>Obec v roku 202</w:t>
      </w:r>
      <w:r>
        <w:rPr>
          <w:rFonts w:ascii="Times New Roman" w:hAnsi="Times New Roman" w:cs="Times New Roman"/>
          <w:sz w:val="24"/>
        </w:rPr>
        <w:t>3</w:t>
      </w:r>
      <w:r w:rsidRPr="0070508C">
        <w:rPr>
          <w:rFonts w:ascii="Times New Roman" w:hAnsi="Times New Roman" w:cs="Times New Roman"/>
          <w:sz w:val="24"/>
        </w:rPr>
        <w:t xml:space="preserve"> neuzatvorila žiadnu zmluvu so štátnymi fondmi</w:t>
      </w:r>
    </w:p>
    <w:p w:rsidR="0077225D" w:rsidRPr="0070508C" w:rsidRDefault="0077225D" w:rsidP="0077225D">
      <w:pPr>
        <w:pStyle w:val="Odsekzoznamu1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Rozpočtom iných obcí</w:t>
      </w:r>
    </w:p>
    <w:p w:rsidR="0077225D" w:rsidRPr="0070508C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b/>
          <w:sz w:val="24"/>
        </w:rPr>
      </w:pPr>
      <w:r w:rsidRPr="0070508C">
        <w:rPr>
          <w:rFonts w:ascii="Times New Roman" w:hAnsi="Times New Roman" w:cs="Times New Roman"/>
          <w:sz w:val="24"/>
        </w:rPr>
        <w:t>Obec v roku 202</w:t>
      </w:r>
      <w:r>
        <w:rPr>
          <w:rFonts w:ascii="Times New Roman" w:hAnsi="Times New Roman" w:cs="Times New Roman"/>
          <w:sz w:val="24"/>
        </w:rPr>
        <w:t>3</w:t>
      </w:r>
      <w:r w:rsidRPr="0070508C">
        <w:rPr>
          <w:rFonts w:ascii="Times New Roman" w:hAnsi="Times New Roman" w:cs="Times New Roman"/>
          <w:sz w:val="24"/>
        </w:rPr>
        <w:t xml:space="preserve"> neuzatvorila zmluvu so žiadnou inou obcou.</w:t>
      </w:r>
    </w:p>
    <w:p w:rsidR="0077225D" w:rsidRPr="0070508C" w:rsidRDefault="0077225D" w:rsidP="0077225D">
      <w:pPr>
        <w:pStyle w:val="Odsekzoznamu1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b/>
          <w:sz w:val="24"/>
        </w:rPr>
        <w:t>Rozpočtom VÚC</w:t>
      </w:r>
    </w:p>
    <w:p w:rsidR="0077225D" w:rsidRPr="0070508C" w:rsidRDefault="0077225D" w:rsidP="0077225D">
      <w:pPr>
        <w:pStyle w:val="Odsekzoznamu1"/>
        <w:tabs>
          <w:tab w:val="left" w:pos="426"/>
        </w:tabs>
        <w:ind w:left="1080"/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Obec v roku 2023 </w:t>
      </w:r>
      <w:r>
        <w:rPr>
          <w:rFonts w:ascii="Times New Roman" w:hAnsi="Times New Roman" w:cs="Times New Roman"/>
          <w:sz w:val="24"/>
        </w:rPr>
        <w:t>ne</w:t>
      </w:r>
      <w:r w:rsidRPr="0070508C">
        <w:rPr>
          <w:rFonts w:ascii="Times New Roman" w:hAnsi="Times New Roman" w:cs="Times New Roman"/>
          <w:sz w:val="24"/>
        </w:rPr>
        <w:t xml:space="preserve">uzatvorila zmluvu s VÚC  </w:t>
      </w: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17511B" w:rsidRDefault="0077225D" w:rsidP="0077225D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lastRenderedPageBreak/>
        <w:t>Hodnotiaca správa k plneniu programového rozpočtu</w:t>
      </w:r>
      <w:r w:rsidRPr="0017511B">
        <w:rPr>
          <w:b/>
          <w:sz w:val="28"/>
          <w:szCs w:val="28"/>
        </w:rPr>
        <w:t xml:space="preserve">        </w:t>
      </w: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70508C" w:rsidRDefault="0077225D" w:rsidP="0077225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508C">
        <w:rPr>
          <w:rFonts w:ascii="Times New Roman" w:hAnsi="Times New Roman" w:cs="Times New Roman"/>
          <w:b/>
          <w:sz w:val="24"/>
          <w:szCs w:val="24"/>
        </w:rPr>
        <w:t>Návrh uznesenia:</w:t>
      </w:r>
    </w:p>
    <w:p w:rsidR="0077225D" w:rsidRPr="0070508C" w:rsidRDefault="0077225D" w:rsidP="0077225D">
      <w:pPr>
        <w:pStyle w:val="Odsekzoznamu"/>
        <w:numPr>
          <w:ilvl w:val="2"/>
          <w:numId w:val="11"/>
        </w:num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08C">
        <w:rPr>
          <w:rFonts w:ascii="Times New Roman" w:hAnsi="Times New Roman" w:cs="Times New Roman"/>
          <w:sz w:val="24"/>
          <w:szCs w:val="24"/>
        </w:rPr>
        <w:t>Obecné zastupiteľstvo berie na vedomie správu hlavného kontrolóra a stanovisko k Záverečnému účtu za rok 2023.</w:t>
      </w:r>
    </w:p>
    <w:p w:rsidR="0077225D" w:rsidRPr="0070508C" w:rsidRDefault="0077225D" w:rsidP="0077225D">
      <w:pPr>
        <w:pStyle w:val="Odsekzoznamu"/>
        <w:spacing w:line="240" w:lineRule="auto"/>
        <w:ind w:left="23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225D" w:rsidRDefault="0077225D" w:rsidP="0077225D">
      <w:pPr>
        <w:pStyle w:val="Odsekzoznamu"/>
        <w:numPr>
          <w:ilvl w:val="2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08C">
        <w:rPr>
          <w:rFonts w:ascii="Times New Roman" w:hAnsi="Times New Roman" w:cs="Times New Roman"/>
          <w:sz w:val="24"/>
          <w:szCs w:val="24"/>
        </w:rPr>
        <w:t xml:space="preserve">Obecné zastupiteľstvo schvaľuje Záverečný účet obce a celoročné hospodárenie </w:t>
      </w:r>
      <w:r w:rsidRPr="0070508C">
        <w:rPr>
          <w:rFonts w:ascii="Times New Roman" w:hAnsi="Times New Roman" w:cs="Times New Roman"/>
          <w:b/>
          <w:sz w:val="24"/>
          <w:szCs w:val="24"/>
        </w:rPr>
        <w:t>bez výhrad.</w:t>
      </w:r>
    </w:p>
    <w:p w:rsidR="0077225D" w:rsidRPr="00161E96" w:rsidRDefault="0077225D" w:rsidP="0077225D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77225D" w:rsidRPr="00161E96" w:rsidRDefault="0077225D" w:rsidP="0077225D">
      <w:pPr>
        <w:pStyle w:val="Odsekzoznamu"/>
        <w:spacing w:line="240" w:lineRule="auto"/>
        <w:ind w:left="2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5D" w:rsidRPr="0070508C" w:rsidRDefault="0077225D" w:rsidP="0077225D">
      <w:pPr>
        <w:pStyle w:val="Odsekzoznamu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8C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Pr="0070508C">
        <w:rPr>
          <w:rFonts w:ascii="Times New Roman" w:hAnsi="Times New Roman" w:cs="Times New Roman"/>
          <w:b/>
          <w:sz w:val="24"/>
          <w:szCs w:val="24"/>
        </w:rPr>
        <w:t>schvaľuje</w:t>
      </w:r>
      <w:r w:rsidRPr="0070508C">
        <w:rPr>
          <w:rFonts w:ascii="Times New Roman" w:hAnsi="Times New Roman" w:cs="Times New Roman"/>
          <w:sz w:val="24"/>
          <w:szCs w:val="24"/>
        </w:rPr>
        <w:t xml:space="preserve"> použitie prebytku rozpočtového hospodárenia na tvorbu rezervného fondu vo výške </w:t>
      </w:r>
      <w:r w:rsidR="00C57D9D">
        <w:rPr>
          <w:rFonts w:ascii="Times New Roman" w:eastAsia="Calibri" w:hAnsi="Times New Roman" w:cs="Times New Roman"/>
          <w:b/>
          <w:sz w:val="24"/>
        </w:rPr>
        <w:t>429,00</w:t>
      </w:r>
      <w:r w:rsidRPr="00161E96">
        <w:rPr>
          <w:rFonts w:ascii="Times New Roman" w:eastAsia="Calibri" w:hAnsi="Times New Roman" w:cs="Times New Roman"/>
          <w:sz w:val="24"/>
        </w:rPr>
        <w:t xml:space="preserve"> </w:t>
      </w:r>
      <w:r w:rsidRPr="0070508C">
        <w:rPr>
          <w:rFonts w:ascii="Times New Roman" w:hAnsi="Times New Roman" w:cs="Times New Roman"/>
          <w:b/>
          <w:sz w:val="24"/>
          <w:szCs w:val="24"/>
        </w:rPr>
        <w:t>EUR</w:t>
      </w:r>
      <w:r w:rsidRPr="0070508C">
        <w:rPr>
          <w:rFonts w:ascii="Times New Roman" w:hAnsi="Times New Roman" w:cs="Times New Roman"/>
          <w:sz w:val="24"/>
          <w:szCs w:val="24"/>
        </w:rPr>
        <w:t>.</w:t>
      </w:r>
    </w:p>
    <w:p w:rsidR="0077225D" w:rsidRPr="0070508C" w:rsidRDefault="0077225D" w:rsidP="0077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8"/>
          <w:szCs w:val="24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3D2F18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</w:rPr>
      </w:pP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Vypracovala : Mária Koniarová                                    Predkladá : </w:t>
      </w:r>
      <w:r w:rsidR="00C57D9D">
        <w:rPr>
          <w:rFonts w:ascii="Times New Roman" w:hAnsi="Times New Roman" w:cs="Times New Roman"/>
          <w:sz w:val="24"/>
        </w:rPr>
        <w:t>Roman Kulifaj</w:t>
      </w:r>
    </w:p>
    <w:p w:rsidR="0077225D" w:rsidRPr="0070508C" w:rsidRDefault="0077225D" w:rsidP="0077225D">
      <w:pPr>
        <w:pStyle w:val="Odsekzoznamu1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7050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starosta obce </w:t>
      </w:r>
      <w:r w:rsidR="00C57D9D">
        <w:rPr>
          <w:rFonts w:ascii="Times New Roman" w:hAnsi="Times New Roman" w:cs="Times New Roman"/>
          <w:sz w:val="24"/>
        </w:rPr>
        <w:t>Potok</w:t>
      </w:r>
    </w:p>
    <w:p w:rsidR="0077225D" w:rsidRDefault="0077225D" w:rsidP="0077225D">
      <w:pPr>
        <w:pStyle w:val="Odsekzoznamu1"/>
        <w:tabs>
          <w:tab w:val="left" w:pos="426"/>
        </w:tabs>
        <w:ind w:left="0"/>
      </w:pPr>
    </w:p>
    <w:p w:rsidR="0077225D" w:rsidRDefault="0077225D" w:rsidP="0077225D">
      <w:pPr>
        <w:pStyle w:val="Odsekzoznamu1"/>
        <w:tabs>
          <w:tab w:val="left" w:pos="426"/>
        </w:tabs>
        <w:ind w:left="0"/>
      </w:pPr>
    </w:p>
    <w:p w:rsidR="0077225D" w:rsidRDefault="0077225D" w:rsidP="0077225D">
      <w:pPr>
        <w:pStyle w:val="Odsekzoznamu1"/>
        <w:tabs>
          <w:tab w:val="left" w:pos="426"/>
        </w:tabs>
        <w:ind w:left="0"/>
      </w:pPr>
    </w:p>
    <w:p w:rsidR="00CF7671" w:rsidRDefault="00CF7671"/>
    <w:sectPr w:rsidR="00CF7671" w:rsidSect="0035550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FCA640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6"/>
    <w:lvl w:ilvl="0">
      <w:start w:val="4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4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5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0000000A"/>
    <w:name w:val="WWNum10"/>
    <w:lvl w:ilvl="0">
      <w:start w:val="1"/>
      <w:numFmt w:val="lowerLetter"/>
      <w:lvlText w:val="%1."/>
      <w:lvlJc w:val="left"/>
      <w:pPr>
        <w:tabs>
          <w:tab w:val="num" w:pos="-57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>
    <w:nsid w:val="24132A28"/>
    <w:multiLevelType w:val="multilevel"/>
    <w:tmpl w:val="D1624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022CD"/>
    <w:multiLevelType w:val="hybridMultilevel"/>
    <w:tmpl w:val="E8B27840"/>
    <w:lvl w:ilvl="0" w:tplc="041B000F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72813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8E502A9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870E9"/>
    <w:multiLevelType w:val="hybridMultilevel"/>
    <w:tmpl w:val="F3D00A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5D"/>
    <w:rsid w:val="00041D20"/>
    <w:rsid w:val="00355505"/>
    <w:rsid w:val="00476305"/>
    <w:rsid w:val="0077225D"/>
    <w:rsid w:val="007A3A8A"/>
    <w:rsid w:val="008A325D"/>
    <w:rsid w:val="008B5D97"/>
    <w:rsid w:val="00B308D8"/>
    <w:rsid w:val="00B324B4"/>
    <w:rsid w:val="00B572CC"/>
    <w:rsid w:val="00C57D9D"/>
    <w:rsid w:val="00CA5097"/>
    <w:rsid w:val="00CF7671"/>
    <w:rsid w:val="00D33A09"/>
    <w:rsid w:val="00DE7D58"/>
    <w:rsid w:val="00E7520A"/>
    <w:rsid w:val="00EF6594"/>
    <w:rsid w:val="00F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77225D"/>
    <w:pPr>
      <w:suppressAutoHyphens/>
      <w:ind w:left="720"/>
    </w:pPr>
    <w:rPr>
      <w:rFonts w:ascii="Calibri" w:eastAsia="SimSun" w:hAnsi="Calibri" w:cs="font272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77225D"/>
    <w:pPr>
      <w:suppressAutoHyphens/>
      <w:ind w:left="720"/>
      <w:contextualSpacing/>
    </w:pPr>
    <w:rPr>
      <w:rFonts w:ascii="Calibri" w:eastAsia="SimSun" w:hAnsi="Calibri" w:cs="font27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77225D"/>
    <w:pPr>
      <w:suppressAutoHyphens/>
      <w:ind w:left="720"/>
    </w:pPr>
    <w:rPr>
      <w:rFonts w:ascii="Calibri" w:eastAsia="SimSun" w:hAnsi="Calibri" w:cs="font272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77225D"/>
    <w:pPr>
      <w:suppressAutoHyphens/>
      <w:ind w:left="720"/>
      <w:contextualSpacing/>
    </w:pPr>
    <w:rPr>
      <w:rFonts w:ascii="Calibri" w:eastAsia="SimSun" w:hAnsi="Calibri" w:cs="font27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2024-06-03T07:49:00Z</dcterms:created>
  <dcterms:modified xsi:type="dcterms:W3CDTF">2024-06-03T08:37:00Z</dcterms:modified>
</cp:coreProperties>
</file>